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B3" w:rsidRPr="004C2BD8" w:rsidRDefault="004C2BD8" w:rsidP="00BA51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2B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C2BD8">
        <w:rPr>
          <w:rFonts w:ascii="Times New Roman" w:hAnsi="Times New Roman" w:cs="Times New Roman"/>
          <w:sz w:val="28"/>
          <w:szCs w:val="28"/>
        </w:rPr>
        <w:t xml:space="preserve"> </w:t>
      </w:r>
      <w:r w:rsidR="000A4AB3" w:rsidRPr="004C2BD8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0A4AB3" w:rsidRPr="004C2BD8" w:rsidRDefault="000A4AB3" w:rsidP="00BA51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4AB3" w:rsidRPr="00CB1402" w:rsidRDefault="00983FD2" w:rsidP="00BA51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2B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320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2BD8">
        <w:rPr>
          <w:rFonts w:ascii="Times New Roman" w:hAnsi="Times New Roman" w:cs="Times New Roman"/>
          <w:sz w:val="28"/>
          <w:szCs w:val="28"/>
        </w:rPr>
        <w:t xml:space="preserve"> </w:t>
      </w:r>
      <w:r w:rsidR="00BA51D8">
        <w:rPr>
          <w:rFonts w:ascii="Times New Roman" w:hAnsi="Times New Roman" w:cs="Times New Roman"/>
          <w:sz w:val="26"/>
          <w:szCs w:val="26"/>
        </w:rPr>
        <w:t>Протоколом №1</w:t>
      </w:r>
      <w:r w:rsidR="000A4AB3" w:rsidRPr="00CB1402">
        <w:rPr>
          <w:rFonts w:ascii="Times New Roman" w:hAnsi="Times New Roman" w:cs="Times New Roman"/>
          <w:sz w:val="26"/>
          <w:szCs w:val="26"/>
        </w:rPr>
        <w:t xml:space="preserve"> </w:t>
      </w:r>
      <w:r w:rsidR="00E32052">
        <w:rPr>
          <w:rFonts w:ascii="Times New Roman" w:hAnsi="Times New Roman" w:cs="Times New Roman"/>
          <w:sz w:val="26"/>
          <w:szCs w:val="26"/>
        </w:rPr>
        <w:br/>
      </w:r>
      <w:r w:rsidR="00221AFB" w:rsidRPr="00CB1402">
        <w:rPr>
          <w:rFonts w:ascii="Times New Roman" w:hAnsi="Times New Roman" w:cs="Times New Roman"/>
          <w:sz w:val="26"/>
          <w:szCs w:val="26"/>
        </w:rPr>
        <w:t xml:space="preserve">собрания  </w:t>
      </w:r>
      <w:r w:rsidR="000A4AB3" w:rsidRPr="00CB1402">
        <w:rPr>
          <w:rFonts w:ascii="Times New Roman" w:hAnsi="Times New Roman" w:cs="Times New Roman"/>
          <w:sz w:val="26"/>
          <w:szCs w:val="26"/>
        </w:rPr>
        <w:t>учредителей</w:t>
      </w:r>
    </w:p>
    <w:p w:rsidR="000A4AB3" w:rsidRPr="00CB1402" w:rsidRDefault="001F02DE" w:rsidP="00BA51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1402">
        <w:rPr>
          <w:rFonts w:ascii="Times New Roman" w:hAnsi="Times New Roman" w:cs="Times New Roman"/>
          <w:sz w:val="26"/>
          <w:szCs w:val="26"/>
        </w:rPr>
        <w:t>П</w:t>
      </w:r>
      <w:r w:rsidR="00DE4BED" w:rsidRPr="00CB1402">
        <w:rPr>
          <w:rFonts w:ascii="Times New Roman" w:hAnsi="Times New Roman" w:cs="Times New Roman"/>
          <w:sz w:val="26"/>
          <w:szCs w:val="26"/>
        </w:rPr>
        <w:t xml:space="preserve">ензенской региональной                                                                                                             общественной организации </w:t>
      </w:r>
      <w:r w:rsidR="00E32052">
        <w:rPr>
          <w:rFonts w:ascii="Times New Roman" w:hAnsi="Times New Roman" w:cs="Times New Roman"/>
          <w:sz w:val="26"/>
          <w:szCs w:val="26"/>
        </w:rPr>
        <w:br/>
      </w:r>
      <w:r w:rsidR="00DE4BED" w:rsidRPr="00CB1402">
        <w:rPr>
          <w:rFonts w:ascii="Times New Roman" w:hAnsi="Times New Roman" w:cs="Times New Roman"/>
          <w:sz w:val="26"/>
          <w:szCs w:val="26"/>
        </w:rPr>
        <w:t>защиты животных</w:t>
      </w:r>
      <w:r w:rsidR="000A4AB3" w:rsidRPr="00CB1402">
        <w:rPr>
          <w:rFonts w:ascii="Times New Roman" w:hAnsi="Times New Roman" w:cs="Times New Roman"/>
          <w:sz w:val="26"/>
          <w:szCs w:val="26"/>
        </w:rPr>
        <w:t xml:space="preserve"> «</w:t>
      </w:r>
      <w:r w:rsidR="00983FD2" w:rsidRPr="00CB1402">
        <w:rPr>
          <w:rFonts w:ascii="Times New Roman" w:hAnsi="Times New Roman" w:cs="Times New Roman"/>
          <w:sz w:val="26"/>
          <w:szCs w:val="26"/>
        </w:rPr>
        <w:t>ВМЕСТЕ</w:t>
      </w:r>
      <w:r w:rsidR="000A4AB3" w:rsidRPr="00CB1402">
        <w:rPr>
          <w:rFonts w:ascii="Times New Roman" w:hAnsi="Times New Roman" w:cs="Times New Roman"/>
          <w:sz w:val="26"/>
          <w:szCs w:val="26"/>
        </w:rPr>
        <w:t>»</w:t>
      </w:r>
    </w:p>
    <w:p w:rsidR="000A4AB3" w:rsidRPr="00CB1402" w:rsidRDefault="00983FD2" w:rsidP="00BA51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140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21AFB" w:rsidRPr="00CB140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A4AB3" w:rsidRPr="00CB1402">
        <w:rPr>
          <w:rFonts w:ascii="Times New Roman" w:hAnsi="Times New Roman" w:cs="Times New Roman"/>
          <w:sz w:val="26"/>
          <w:szCs w:val="26"/>
        </w:rPr>
        <w:t xml:space="preserve">от </w:t>
      </w:r>
      <w:r w:rsidR="00BA51D8">
        <w:rPr>
          <w:rFonts w:ascii="Times New Roman" w:hAnsi="Times New Roman" w:cs="Times New Roman"/>
          <w:sz w:val="26"/>
          <w:szCs w:val="26"/>
        </w:rPr>
        <w:t xml:space="preserve"> 29</w:t>
      </w:r>
      <w:r w:rsidR="00221AFB" w:rsidRPr="00CB1402">
        <w:rPr>
          <w:rFonts w:ascii="Times New Roman" w:hAnsi="Times New Roman" w:cs="Times New Roman"/>
          <w:sz w:val="26"/>
          <w:szCs w:val="26"/>
        </w:rPr>
        <w:t xml:space="preserve"> сентября 2016 г.</w:t>
      </w:r>
    </w:p>
    <w:p w:rsidR="000A4AB3" w:rsidRPr="004C2BD8" w:rsidRDefault="000A4AB3" w:rsidP="000A4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4AB3" w:rsidRPr="004C2BD8" w:rsidRDefault="000A4AB3" w:rsidP="000A4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02DE" w:rsidRDefault="004C2BD8" w:rsidP="004C2BD8">
      <w:pPr>
        <w:rPr>
          <w:rFonts w:ascii="Times New Roman" w:hAnsi="Times New Roman" w:cs="Times New Roman"/>
          <w:sz w:val="36"/>
          <w:szCs w:val="36"/>
        </w:rPr>
      </w:pPr>
      <w:r w:rsidRPr="001F02DE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1F02DE"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p w:rsidR="001F02DE" w:rsidRDefault="001F02DE" w:rsidP="004C2BD8">
      <w:pPr>
        <w:rPr>
          <w:rFonts w:ascii="Times New Roman" w:hAnsi="Times New Roman" w:cs="Times New Roman"/>
          <w:sz w:val="36"/>
          <w:szCs w:val="36"/>
        </w:rPr>
      </w:pPr>
    </w:p>
    <w:p w:rsidR="000A4AB3" w:rsidRPr="001F02DE" w:rsidRDefault="000A4AB3" w:rsidP="00BA51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02DE">
        <w:rPr>
          <w:rFonts w:ascii="Times New Roman" w:hAnsi="Times New Roman" w:cs="Times New Roman"/>
          <w:b/>
          <w:sz w:val="36"/>
          <w:szCs w:val="36"/>
        </w:rPr>
        <w:t>У С Т А В</w:t>
      </w:r>
    </w:p>
    <w:p w:rsidR="000A4AB3" w:rsidRPr="001F02DE" w:rsidRDefault="004A3432" w:rsidP="00BA51D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02DE">
        <w:rPr>
          <w:rFonts w:ascii="Times New Roman" w:hAnsi="Times New Roman" w:cs="Times New Roman"/>
          <w:b/>
          <w:sz w:val="36"/>
          <w:szCs w:val="36"/>
        </w:rPr>
        <w:t>Пензенск</w:t>
      </w:r>
      <w:r w:rsidR="001F02DE">
        <w:rPr>
          <w:rFonts w:ascii="Times New Roman" w:hAnsi="Times New Roman" w:cs="Times New Roman"/>
          <w:b/>
          <w:sz w:val="36"/>
          <w:szCs w:val="36"/>
        </w:rPr>
        <w:t>ой региональной</w:t>
      </w:r>
      <w:r w:rsidR="001F02DE">
        <w:rPr>
          <w:rFonts w:ascii="Times New Roman" w:hAnsi="Times New Roman" w:cs="Times New Roman"/>
          <w:b/>
          <w:sz w:val="36"/>
          <w:szCs w:val="36"/>
        </w:rPr>
        <w:br/>
        <w:t>общественной орг</w:t>
      </w:r>
      <w:r w:rsidRPr="001F02DE">
        <w:rPr>
          <w:rFonts w:ascii="Times New Roman" w:hAnsi="Times New Roman" w:cs="Times New Roman"/>
          <w:b/>
          <w:sz w:val="36"/>
          <w:szCs w:val="36"/>
        </w:rPr>
        <w:t>анизации</w:t>
      </w:r>
      <w:r w:rsidRPr="001F02DE">
        <w:rPr>
          <w:rFonts w:ascii="Times New Roman" w:hAnsi="Times New Roman" w:cs="Times New Roman"/>
          <w:b/>
          <w:sz w:val="36"/>
          <w:szCs w:val="36"/>
        </w:rPr>
        <w:br/>
        <w:t xml:space="preserve">защиты животных </w:t>
      </w:r>
      <w:r w:rsidRPr="001F02DE">
        <w:rPr>
          <w:rFonts w:ascii="Times New Roman" w:hAnsi="Times New Roman" w:cs="Times New Roman"/>
          <w:b/>
          <w:sz w:val="36"/>
          <w:szCs w:val="36"/>
        </w:rPr>
        <w:br/>
        <w:t xml:space="preserve"> </w:t>
      </w:r>
      <w:r w:rsidR="000A4AB3" w:rsidRPr="001F02DE">
        <w:rPr>
          <w:rFonts w:ascii="Times New Roman" w:hAnsi="Times New Roman" w:cs="Times New Roman"/>
          <w:b/>
          <w:sz w:val="36"/>
          <w:szCs w:val="36"/>
        </w:rPr>
        <w:t>«</w:t>
      </w:r>
      <w:r w:rsidR="004C2BD8" w:rsidRPr="001F02DE">
        <w:rPr>
          <w:rFonts w:ascii="Times New Roman" w:hAnsi="Times New Roman" w:cs="Times New Roman"/>
          <w:b/>
          <w:sz w:val="36"/>
          <w:szCs w:val="36"/>
        </w:rPr>
        <w:t>ВМЕСТЕ</w:t>
      </w:r>
      <w:r w:rsidR="000A4AB3" w:rsidRPr="001F02DE">
        <w:rPr>
          <w:rFonts w:ascii="Times New Roman" w:hAnsi="Times New Roman" w:cs="Times New Roman"/>
          <w:b/>
          <w:sz w:val="36"/>
          <w:szCs w:val="36"/>
        </w:rPr>
        <w:t>»</w:t>
      </w:r>
    </w:p>
    <w:p w:rsidR="000A4AB3" w:rsidRPr="004C2BD8" w:rsidRDefault="000A4AB3" w:rsidP="000A4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AB3" w:rsidRDefault="000A4AB3" w:rsidP="001F02DE">
      <w:pPr>
        <w:rPr>
          <w:rFonts w:ascii="Times New Roman" w:hAnsi="Times New Roman" w:cs="Times New Roman"/>
          <w:sz w:val="28"/>
          <w:szCs w:val="28"/>
        </w:rPr>
      </w:pPr>
    </w:p>
    <w:p w:rsidR="001F02DE" w:rsidRPr="004C2BD8" w:rsidRDefault="001F02DE" w:rsidP="001F02DE">
      <w:pPr>
        <w:rPr>
          <w:rFonts w:ascii="Times New Roman" w:hAnsi="Times New Roman" w:cs="Times New Roman"/>
          <w:sz w:val="28"/>
          <w:szCs w:val="28"/>
        </w:rPr>
      </w:pPr>
    </w:p>
    <w:p w:rsidR="000A4AB3" w:rsidRPr="004C2BD8" w:rsidRDefault="000A4AB3" w:rsidP="000A4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4AB3" w:rsidRPr="004C2BD8" w:rsidRDefault="000A4AB3" w:rsidP="000A4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4AB3" w:rsidRDefault="000A4AB3" w:rsidP="000A4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1402" w:rsidRDefault="00CB1402" w:rsidP="000A4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1402" w:rsidRPr="004C2BD8" w:rsidRDefault="00CB1402" w:rsidP="000A4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4AB3" w:rsidRPr="004C2BD8" w:rsidRDefault="004C2BD8" w:rsidP="00CB1402">
      <w:pPr>
        <w:spacing w:line="360" w:lineRule="auto"/>
        <w:ind w:left="3119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F02D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A4AB3" w:rsidRPr="004C2BD8">
        <w:rPr>
          <w:rFonts w:ascii="Times New Roman" w:hAnsi="Times New Roman" w:cs="Times New Roman"/>
          <w:sz w:val="28"/>
          <w:szCs w:val="28"/>
        </w:rPr>
        <w:t xml:space="preserve">  г. Пенза</w:t>
      </w:r>
    </w:p>
    <w:p w:rsidR="000A4AB3" w:rsidRPr="00E32052" w:rsidRDefault="00E32052" w:rsidP="00E32052">
      <w:pPr>
        <w:spacing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2016 год</w:t>
      </w:r>
      <w:r w:rsidR="000A4AB3" w:rsidRPr="004C2BD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A4AB3" w:rsidRPr="00EC270D" w:rsidRDefault="0051029C" w:rsidP="00EC27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270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0A4AB3" w:rsidRPr="00EC270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A4AB3" w:rsidRPr="00EC270D" w:rsidRDefault="000A4AB3" w:rsidP="00EC270D">
      <w:pPr>
        <w:pStyle w:val="a3"/>
        <w:spacing w:after="200" w:line="276" w:lineRule="auto"/>
        <w:ind w:left="3075"/>
        <w:rPr>
          <w:b/>
          <w:bCs/>
          <w:sz w:val="28"/>
          <w:szCs w:val="28"/>
        </w:rPr>
      </w:pPr>
    </w:p>
    <w:p w:rsidR="00DE4BED" w:rsidRPr="00EC270D" w:rsidRDefault="000A4AB3" w:rsidP="00EC270D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270D">
        <w:rPr>
          <w:rStyle w:val="2"/>
          <w:rFonts w:eastAsiaTheme="minorEastAsia"/>
          <w:sz w:val="28"/>
          <w:szCs w:val="28"/>
        </w:rPr>
        <w:t xml:space="preserve">1.1. </w:t>
      </w:r>
      <w:r w:rsidRPr="00EC270D">
        <w:rPr>
          <w:rStyle w:val="20"/>
          <w:rFonts w:eastAsiaTheme="minorEastAsia"/>
          <w:b w:val="0"/>
          <w:sz w:val="28"/>
          <w:szCs w:val="28"/>
        </w:rPr>
        <w:t>Общественная организация</w:t>
      </w:r>
      <w:r w:rsidR="004D7C37" w:rsidRPr="00EC270D">
        <w:rPr>
          <w:rStyle w:val="20"/>
          <w:rFonts w:eastAsiaTheme="minorEastAsia"/>
          <w:b w:val="0"/>
          <w:sz w:val="28"/>
          <w:szCs w:val="28"/>
        </w:rPr>
        <w:t xml:space="preserve"> Пензенская региональная общественная организация защиты животных «ВМЕСТЕ</w:t>
      </w:r>
      <w:r w:rsidRPr="00EC270D">
        <w:rPr>
          <w:rStyle w:val="20"/>
          <w:rFonts w:eastAsiaTheme="minorEastAsia"/>
          <w:b w:val="0"/>
          <w:sz w:val="28"/>
          <w:szCs w:val="28"/>
        </w:rPr>
        <w:t>»</w:t>
      </w:r>
      <w:r w:rsidRPr="00EC270D">
        <w:rPr>
          <w:rStyle w:val="20"/>
          <w:rFonts w:eastAsiaTheme="minorEastAsia"/>
          <w:sz w:val="28"/>
          <w:szCs w:val="28"/>
        </w:rPr>
        <w:t xml:space="preserve"> </w:t>
      </w:r>
      <w:r w:rsidRPr="00EC270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E4BED" w:rsidRPr="00EC270D">
        <w:rPr>
          <w:rFonts w:ascii="Times New Roman" w:hAnsi="Times New Roman" w:cs="Times New Roman"/>
          <w:sz w:val="28"/>
          <w:szCs w:val="28"/>
        </w:rPr>
        <w:t>- Организация</w:t>
      </w:r>
      <w:r w:rsidRPr="00EC270D">
        <w:rPr>
          <w:rFonts w:ascii="Times New Roman" w:hAnsi="Times New Roman" w:cs="Times New Roman"/>
          <w:sz w:val="28"/>
          <w:szCs w:val="28"/>
        </w:rPr>
        <w:t xml:space="preserve">) </w:t>
      </w:r>
      <w:r w:rsidR="00DE4BED" w:rsidRPr="00EC270D">
        <w:rPr>
          <w:rFonts w:ascii="Times New Roman" w:hAnsi="Times New Roman" w:cs="Times New Roman"/>
          <w:sz w:val="28"/>
          <w:szCs w:val="28"/>
        </w:rPr>
        <w:t>является добровольным объединением граждан, объединившихся в установленном законом порядке на основе общности интересов для удовлетворения духовных нематериальных потребностей, для предоставления и защиты общих интересов и достижения не противоречащих закону целей, указанных в настоящем Уставе</w:t>
      </w:r>
    </w:p>
    <w:p w:rsidR="00DE4BED" w:rsidRPr="00EC270D" w:rsidRDefault="000A4AB3" w:rsidP="00EC270D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 xml:space="preserve">1.2. </w:t>
      </w:r>
      <w:r w:rsidR="00DE4BED" w:rsidRPr="00EC270D">
        <w:rPr>
          <w:rFonts w:ascii="Times New Roman" w:hAnsi="Times New Roman" w:cs="Times New Roman"/>
          <w:sz w:val="28"/>
          <w:szCs w:val="28"/>
        </w:rPr>
        <w:t>Организация осуществляет свою деятельность в соответствии с Конституцией Российской Федерации, Гражданским кодексом Российской Федерации, Федеральным законом «Об общественных объединениях», Федеральным законом «О некоммерческих организациях», иными нормативно-правовыми актами Российской Федерации, настоящим Уставом.</w:t>
      </w:r>
    </w:p>
    <w:p w:rsidR="00DE4BED" w:rsidRPr="00EC270D" w:rsidRDefault="00DE4BED" w:rsidP="00EC270D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1.3. Организация является собственником своего имущества. Члены Организации не сохраняют имущественные права на переданное ими в собственность Организации имущество, в том числе на членские взносы. Члены Организации не отвечают по обязательствам Организации, а Организация не отвечает по обязательствам своих членов.</w:t>
      </w:r>
    </w:p>
    <w:p w:rsidR="00DE4BED" w:rsidRPr="00EC270D" w:rsidRDefault="00DE4BED" w:rsidP="00EC270D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1.4.</w:t>
      </w:r>
      <w:r w:rsidRPr="00EC270D">
        <w:rPr>
          <w:rFonts w:ascii="Times New Roman" w:hAnsi="Times New Roman" w:cs="Times New Roman"/>
        </w:rPr>
        <w:t xml:space="preserve"> </w:t>
      </w:r>
      <w:r w:rsidRPr="00EC270D">
        <w:rPr>
          <w:rFonts w:ascii="Times New Roman" w:hAnsi="Times New Roman" w:cs="Times New Roman"/>
          <w:sz w:val="28"/>
          <w:szCs w:val="28"/>
        </w:rPr>
        <w:t>Правоспособность Организации как юридического лица возникает с момента внесения в Единый государственный реестр юридических лиц сведений о её создании и прекращается в момент внесения в указанный реестр сведений о её прекращении.</w:t>
      </w:r>
    </w:p>
    <w:p w:rsidR="00DE4BED" w:rsidRPr="00EC270D" w:rsidRDefault="00DE4BED" w:rsidP="00EC270D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1.5. Организация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DE4BED" w:rsidRPr="00EC270D" w:rsidRDefault="00DE4BED" w:rsidP="00EC270D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1.6. Организация имеет самостоятельный баланс, расчетный и иные счета в банках на территории Российской Федерации, а также печать со своим полным наименованием на русском языке, штамп, бланки со своим наименованием.</w:t>
      </w:r>
    </w:p>
    <w:p w:rsidR="00535362" w:rsidRDefault="00CB1402" w:rsidP="00734957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1.7. Эмблема</w:t>
      </w:r>
      <w:r w:rsidR="0053536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EC270D">
        <w:rPr>
          <w:rFonts w:ascii="Times New Roman" w:hAnsi="Times New Roman" w:cs="Times New Roman"/>
          <w:sz w:val="28"/>
          <w:szCs w:val="28"/>
        </w:rPr>
        <w:t xml:space="preserve"> имеет круглую форму, в центре на</w:t>
      </w:r>
      <w:r w:rsidR="00535362">
        <w:rPr>
          <w:rFonts w:ascii="Times New Roman" w:hAnsi="Times New Roman" w:cs="Times New Roman"/>
          <w:sz w:val="28"/>
          <w:szCs w:val="28"/>
        </w:rPr>
        <w:t xml:space="preserve"> белом фоне изображен  черный силуэт</w:t>
      </w:r>
      <w:r w:rsidRPr="00EC270D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="00535362">
        <w:rPr>
          <w:rFonts w:ascii="Times New Roman" w:hAnsi="Times New Roman" w:cs="Times New Roman"/>
          <w:sz w:val="28"/>
          <w:szCs w:val="28"/>
        </w:rPr>
        <w:t xml:space="preserve">слева от него черный силуэт кошки, а справа - </w:t>
      </w:r>
      <w:r w:rsidRPr="00EC270D">
        <w:rPr>
          <w:rFonts w:ascii="Times New Roman" w:hAnsi="Times New Roman" w:cs="Times New Roman"/>
          <w:sz w:val="28"/>
          <w:szCs w:val="28"/>
        </w:rPr>
        <w:t xml:space="preserve">собаки. </w:t>
      </w:r>
      <w:r w:rsidR="00535362">
        <w:rPr>
          <w:rFonts w:ascii="Times New Roman" w:hAnsi="Times New Roman" w:cs="Times New Roman"/>
          <w:sz w:val="28"/>
          <w:szCs w:val="28"/>
        </w:rPr>
        <w:t xml:space="preserve">Взгляд животных обращен на человека. Внутри каждого </w:t>
      </w:r>
      <w:r w:rsidR="00535362">
        <w:rPr>
          <w:rFonts w:ascii="Times New Roman" w:hAnsi="Times New Roman" w:cs="Times New Roman"/>
          <w:sz w:val="28"/>
          <w:szCs w:val="28"/>
        </w:rPr>
        <w:lastRenderedPageBreak/>
        <w:t>силуэта изображено сердце зеленого цвета. Руки человека тянутся к хвостикам кошки и собаки.</w:t>
      </w:r>
    </w:p>
    <w:p w:rsidR="00CB1402" w:rsidRPr="00EC270D" w:rsidRDefault="00CB1402" w:rsidP="0073495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 xml:space="preserve">Снизу силуэты обвивает ветвь дерева с </w:t>
      </w:r>
      <w:r w:rsidR="00535362">
        <w:rPr>
          <w:rFonts w:ascii="Times New Roman" w:hAnsi="Times New Roman" w:cs="Times New Roman"/>
          <w:sz w:val="28"/>
          <w:szCs w:val="28"/>
        </w:rPr>
        <w:t xml:space="preserve">четырьмя листьями. Ветвь и листья зеленого цвета. </w:t>
      </w:r>
      <w:r w:rsidRPr="00EC270D">
        <w:rPr>
          <w:rFonts w:ascii="Times New Roman" w:hAnsi="Times New Roman" w:cs="Times New Roman"/>
          <w:sz w:val="28"/>
          <w:szCs w:val="28"/>
        </w:rPr>
        <w:t>Сверху по окружнос</w:t>
      </w:r>
      <w:r w:rsidR="00535362">
        <w:rPr>
          <w:rFonts w:ascii="Times New Roman" w:hAnsi="Times New Roman" w:cs="Times New Roman"/>
          <w:sz w:val="28"/>
          <w:szCs w:val="28"/>
        </w:rPr>
        <w:t>ти располагается полное наименование Организации</w:t>
      </w:r>
      <w:r w:rsidRPr="00EC270D">
        <w:rPr>
          <w:rFonts w:ascii="Times New Roman" w:hAnsi="Times New Roman" w:cs="Times New Roman"/>
          <w:sz w:val="28"/>
          <w:szCs w:val="28"/>
        </w:rPr>
        <w:t xml:space="preserve"> «Пензенская региональная общественная организация</w:t>
      </w:r>
      <w:r w:rsidR="00535362">
        <w:rPr>
          <w:rFonts w:ascii="Times New Roman" w:hAnsi="Times New Roman" w:cs="Times New Roman"/>
          <w:sz w:val="28"/>
          <w:szCs w:val="28"/>
        </w:rPr>
        <w:t>», выполненная мелкими печатными буквами черного цвета</w:t>
      </w:r>
      <w:r w:rsidRPr="00EC270D">
        <w:rPr>
          <w:rFonts w:ascii="Times New Roman" w:hAnsi="Times New Roman" w:cs="Times New Roman"/>
          <w:sz w:val="28"/>
          <w:szCs w:val="28"/>
        </w:rPr>
        <w:t xml:space="preserve">. Внизу эмблемы крупными заглавными буквами зеленого цвета слово «ВМЕСТЕ». Слева и справа от этой надписи </w:t>
      </w:r>
      <w:r w:rsidR="00535362">
        <w:rPr>
          <w:rFonts w:ascii="Times New Roman" w:hAnsi="Times New Roman" w:cs="Times New Roman"/>
          <w:sz w:val="28"/>
          <w:szCs w:val="28"/>
        </w:rPr>
        <w:t>стилизованное изображение человеческих ладоней, которые развернуты вверх.</w:t>
      </w:r>
    </w:p>
    <w:p w:rsidR="00CB1402" w:rsidRPr="00EC270D" w:rsidRDefault="00CB1402" w:rsidP="00C4724E">
      <w:pPr>
        <w:ind w:left="425" w:hanging="426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1.8.</w:t>
      </w:r>
      <w:r w:rsidRPr="00EC270D">
        <w:rPr>
          <w:rStyle w:val="20"/>
          <w:rFonts w:eastAsiaTheme="minorEastAsia"/>
          <w:sz w:val="28"/>
          <w:szCs w:val="28"/>
        </w:rPr>
        <w:t xml:space="preserve"> </w:t>
      </w:r>
      <w:r w:rsidRPr="00EC270D">
        <w:rPr>
          <w:rStyle w:val="20"/>
          <w:rFonts w:eastAsiaTheme="minorEastAsia"/>
          <w:b w:val="0"/>
          <w:sz w:val="28"/>
          <w:szCs w:val="28"/>
        </w:rPr>
        <w:t>Полное наименование Организации</w:t>
      </w:r>
      <w:r w:rsidRPr="00EC270D">
        <w:rPr>
          <w:rStyle w:val="20"/>
          <w:rFonts w:eastAsiaTheme="minorEastAsia"/>
          <w:sz w:val="28"/>
          <w:szCs w:val="28"/>
        </w:rPr>
        <w:t xml:space="preserve"> </w:t>
      </w:r>
      <w:r w:rsidRPr="00EC270D">
        <w:rPr>
          <w:rFonts w:ascii="Times New Roman" w:hAnsi="Times New Roman" w:cs="Times New Roman"/>
          <w:sz w:val="28"/>
          <w:szCs w:val="28"/>
        </w:rPr>
        <w:t>– Пензенская региональная общественная организация защиты животных «ВМЕСТЕ»</w:t>
      </w:r>
    </w:p>
    <w:p w:rsidR="000A4AB3" w:rsidRPr="00EC270D" w:rsidRDefault="000A4AB3" w:rsidP="00C4724E">
      <w:pPr>
        <w:ind w:left="425" w:hanging="426"/>
        <w:rPr>
          <w:rFonts w:ascii="Times New Roman" w:hAnsi="Times New Roman" w:cs="Times New Roman"/>
          <w:sz w:val="28"/>
          <w:szCs w:val="28"/>
        </w:rPr>
      </w:pPr>
      <w:r w:rsidRPr="00EC270D">
        <w:rPr>
          <w:rStyle w:val="20"/>
          <w:rFonts w:eastAsiaTheme="minorEastAsia"/>
          <w:b w:val="0"/>
          <w:sz w:val="28"/>
          <w:szCs w:val="28"/>
        </w:rPr>
        <w:t>1.</w:t>
      </w:r>
      <w:r w:rsidR="00CB1402" w:rsidRPr="00EC270D">
        <w:rPr>
          <w:rStyle w:val="20"/>
          <w:rFonts w:eastAsiaTheme="minorEastAsia"/>
          <w:b w:val="0"/>
          <w:sz w:val="28"/>
          <w:szCs w:val="28"/>
        </w:rPr>
        <w:t>9. С</w:t>
      </w:r>
      <w:r w:rsidRPr="00EC270D">
        <w:rPr>
          <w:rStyle w:val="20"/>
          <w:rFonts w:eastAsiaTheme="minorEastAsia"/>
          <w:b w:val="0"/>
          <w:sz w:val="28"/>
          <w:szCs w:val="28"/>
        </w:rPr>
        <w:t>окращенное наименование</w:t>
      </w:r>
      <w:r w:rsidR="00CB1402" w:rsidRPr="00EC270D">
        <w:rPr>
          <w:rStyle w:val="20"/>
          <w:rFonts w:eastAsiaTheme="minorEastAsia"/>
          <w:b w:val="0"/>
          <w:sz w:val="28"/>
          <w:szCs w:val="28"/>
        </w:rPr>
        <w:t xml:space="preserve"> Организации</w:t>
      </w:r>
      <w:r w:rsidRPr="00EC270D">
        <w:rPr>
          <w:rStyle w:val="20"/>
          <w:rFonts w:eastAsiaTheme="minorEastAsia"/>
          <w:b w:val="0"/>
          <w:sz w:val="28"/>
          <w:szCs w:val="28"/>
        </w:rPr>
        <w:t>:</w:t>
      </w:r>
      <w:r w:rsidRPr="00EC270D">
        <w:rPr>
          <w:rStyle w:val="20"/>
          <w:rFonts w:eastAsiaTheme="minorEastAsia"/>
          <w:sz w:val="28"/>
          <w:szCs w:val="28"/>
        </w:rPr>
        <w:t xml:space="preserve"> </w:t>
      </w:r>
      <w:r w:rsidR="001F02DE" w:rsidRPr="00EC270D">
        <w:rPr>
          <w:rStyle w:val="20"/>
          <w:rFonts w:eastAsiaTheme="minorEastAsia"/>
          <w:b w:val="0"/>
          <w:sz w:val="28"/>
          <w:szCs w:val="28"/>
        </w:rPr>
        <w:t>ПРО</w:t>
      </w:r>
      <w:r w:rsidRPr="00EC270D">
        <w:rPr>
          <w:rFonts w:ascii="Times New Roman" w:hAnsi="Times New Roman" w:cs="Times New Roman"/>
          <w:sz w:val="28"/>
          <w:szCs w:val="28"/>
        </w:rPr>
        <w:t>ОЗЖ «</w:t>
      </w:r>
      <w:r w:rsidR="001F02DE" w:rsidRPr="00EC270D">
        <w:rPr>
          <w:rFonts w:ascii="Times New Roman" w:hAnsi="Times New Roman" w:cs="Times New Roman"/>
          <w:sz w:val="28"/>
          <w:szCs w:val="28"/>
        </w:rPr>
        <w:t>ВМЕСТЕ</w:t>
      </w:r>
      <w:r w:rsidRPr="00EC270D">
        <w:rPr>
          <w:rFonts w:ascii="Times New Roman" w:hAnsi="Times New Roman" w:cs="Times New Roman"/>
          <w:sz w:val="28"/>
          <w:szCs w:val="28"/>
        </w:rPr>
        <w:t>».</w:t>
      </w:r>
    </w:p>
    <w:p w:rsidR="00CB1402" w:rsidRPr="00EC270D" w:rsidRDefault="00CB1402" w:rsidP="00C4724E">
      <w:pPr>
        <w:ind w:left="425" w:hanging="426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1.10.</w:t>
      </w:r>
      <w:r w:rsidRPr="00EC270D">
        <w:rPr>
          <w:rFonts w:ascii="Times New Roman" w:hAnsi="Times New Roman" w:cs="Times New Roman"/>
        </w:rPr>
        <w:t xml:space="preserve"> </w:t>
      </w:r>
      <w:r w:rsidRPr="00EC270D">
        <w:rPr>
          <w:rFonts w:ascii="Times New Roman" w:hAnsi="Times New Roman" w:cs="Times New Roman"/>
          <w:sz w:val="28"/>
          <w:szCs w:val="28"/>
        </w:rPr>
        <w:t>Территориальная сфера деятельности: региональная (Пензенская область).</w:t>
      </w:r>
    </w:p>
    <w:p w:rsidR="00CB1402" w:rsidRPr="00EC270D" w:rsidRDefault="00CB1402" w:rsidP="00C4724E">
      <w:pPr>
        <w:tabs>
          <w:tab w:val="left" w:pos="7488"/>
        </w:tabs>
        <w:ind w:left="425" w:hanging="426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1.11.</w:t>
      </w:r>
      <w:r w:rsidRPr="00EC270D">
        <w:rPr>
          <w:rFonts w:ascii="Times New Roman" w:hAnsi="Times New Roman" w:cs="Times New Roman"/>
        </w:rPr>
        <w:t xml:space="preserve"> </w:t>
      </w:r>
      <w:r w:rsidRPr="00EC270D">
        <w:rPr>
          <w:rFonts w:ascii="Times New Roman" w:hAnsi="Times New Roman" w:cs="Times New Roman"/>
          <w:sz w:val="28"/>
          <w:szCs w:val="28"/>
        </w:rPr>
        <w:t>Место нахождения Организации: г. Пенза.</w:t>
      </w:r>
      <w:r w:rsidR="00734957">
        <w:rPr>
          <w:rFonts w:ascii="Times New Roman" w:hAnsi="Times New Roman" w:cs="Times New Roman"/>
          <w:sz w:val="28"/>
          <w:szCs w:val="28"/>
        </w:rPr>
        <w:tab/>
      </w:r>
    </w:p>
    <w:p w:rsidR="00CB1402" w:rsidRPr="00EC270D" w:rsidRDefault="00CB1402" w:rsidP="00C4724E">
      <w:pPr>
        <w:ind w:left="425" w:hanging="426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1.12. Организационно-правовая форма Организации – Общественная организация.</w:t>
      </w:r>
    </w:p>
    <w:p w:rsidR="00CB1402" w:rsidRPr="00EC270D" w:rsidRDefault="00CB1402" w:rsidP="00C4724E">
      <w:pPr>
        <w:ind w:left="425" w:hanging="426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1.13. Организация создана без ограничения срока деятельности.</w:t>
      </w:r>
    </w:p>
    <w:p w:rsidR="000A4AB3" w:rsidRPr="00EC270D" w:rsidRDefault="000A4AB3" w:rsidP="00734957">
      <w:pPr>
        <w:pStyle w:val="a3"/>
        <w:widowControl w:val="0"/>
        <w:tabs>
          <w:tab w:val="left" w:pos="0"/>
        </w:tabs>
        <w:spacing w:after="200" w:line="276" w:lineRule="auto"/>
        <w:ind w:left="425"/>
        <w:jc w:val="both"/>
        <w:rPr>
          <w:sz w:val="28"/>
          <w:szCs w:val="28"/>
        </w:rPr>
      </w:pPr>
    </w:p>
    <w:p w:rsidR="000A4AB3" w:rsidRPr="00EC270D" w:rsidRDefault="0051029C" w:rsidP="00C4724E">
      <w:pPr>
        <w:pStyle w:val="22"/>
        <w:keepNext/>
        <w:keepLines/>
        <w:shd w:val="clear" w:color="auto" w:fill="auto"/>
        <w:tabs>
          <w:tab w:val="left" w:pos="2084"/>
        </w:tabs>
        <w:spacing w:after="200" w:line="276" w:lineRule="auto"/>
        <w:ind w:left="425"/>
        <w:rPr>
          <w:sz w:val="28"/>
          <w:szCs w:val="28"/>
        </w:rPr>
      </w:pPr>
      <w:r w:rsidRPr="00EC270D">
        <w:rPr>
          <w:b w:val="0"/>
          <w:bCs w:val="0"/>
          <w:sz w:val="28"/>
          <w:szCs w:val="28"/>
        </w:rPr>
        <w:t>2.</w:t>
      </w:r>
      <w:r w:rsidRPr="00EC270D">
        <w:rPr>
          <w:sz w:val="28"/>
          <w:szCs w:val="28"/>
        </w:rPr>
        <w:t xml:space="preserve"> </w:t>
      </w:r>
      <w:r w:rsidR="00606298" w:rsidRPr="00EC270D">
        <w:rPr>
          <w:sz w:val="28"/>
          <w:szCs w:val="28"/>
        </w:rPr>
        <w:t>ЦЕЛИ, ПРЕДМЕТ ДЕЯТЕЛЬНОСТИ</w:t>
      </w:r>
      <w:r w:rsidR="00734957">
        <w:rPr>
          <w:sz w:val="28"/>
          <w:szCs w:val="28"/>
        </w:rPr>
        <w:t xml:space="preserve">, </w:t>
      </w:r>
      <w:r w:rsidR="00535362">
        <w:rPr>
          <w:sz w:val="28"/>
          <w:szCs w:val="28"/>
        </w:rPr>
        <w:t>ЗАДАЧИ</w:t>
      </w:r>
      <w:r w:rsidR="00606298" w:rsidRPr="00EC270D">
        <w:rPr>
          <w:sz w:val="28"/>
          <w:szCs w:val="28"/>
        </w:rPr>
        <w:t>.</w:t>
      </w:r>
      <w:r w:rsidRPr="00EC270D">
        <w:rPr>
          <w:sz w:val="28"/>
          <w:szCs w:val="28"/>
        </w:rPr>
        <w:t xml:space="preserve"> </w:t>
      </w:r>
      <w:r w:rsidR="00CB1402" w:rsidRPr="00EC270D">
        <w:rPr>
          <w:sz w:val="28"/>
          <w:szCs w:val="28"/>
        </w:rPr>
        <w:t>ПРАВА И ОБЯЗАННОСТИ ОРГАНИЗАЦИИ</w:t>
      </w:r>
      <w:r w:rsidR="00606298" w:rsidRPr="00EC270D">
        <w:rPr>
          <w:sz w:val="28"/>
          <w:szCs w:val="28"/>
        </w:rPr>
        <w:t>.</w:t>
      </w:r>
    </w:p>
    <w:p w:rsidR="000A4AB3" w:rsidRPr="00EC270D" w:rsidRDefault="00535362" w:rsidP="00C4724E">
      <w:pPr>
        <w:widowControl w:val="0"/>
        <w:tabs>
          <w:tab w:val="left" w:pos="512"/>
        </w:tabs>
        <w:ind w:left="425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0A4AB3" w:rsidRPr="00535362">
        <w:rPr>
          <w:rFonts w:ascii="Times New Roman" w:hAnsi="Times New Roman" w:cs="Times New Roman"/>
          <w:b/>
          <w:sz w:val="28"/>
          <w:szCs w:val="28"/>
        </w:rPr>
        <w:t>Целями Организации являются:</w:t>
      </w:r>
    </w:p>
    <w:p w:rsidR="000A4AB3" w:rsidRPr="00EC270D" w:rsidRDefault="000A4AB3" w:rsidP="00C4724E">
      <w:pPr>
        <w:pStyle w:val="a3"/>
        <w:widowControl w:val="0"/>
        <w:numPr>
          <w:ilvl w:val="2"/>
          <w:numId w:val="7"/>
        </w:numPr>
        <w:tabs>
          <w:tab w:val="left" w:pos="567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>воспитание в человеке любви и милосердия к животным;</w:t>
      </w:r>
    </w:p>
    <w:p w:rsidR="000A4AB3" w:rsidRPr="00EC270D" w:rsidRDefault="000A4AB3" w:rsidP="00C4724E">
      <w:pPr>
        <w:pStyle w:val="a3"/>
        <w:widowControl w:val="0"/>
        <w:numPr>
          <w:ilvl w:val="2"/>
          <w:numId w:val="7"/>
        </w:numPr>
        <w:tabs>
          <w:tab w:val="left" w:pos="0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>признание защиты животных общественным долгом, пропаганда гуманного   отношения к живо</w:t>
      </w:r>
      <w:r w:rsidR="001B2F46" w:rsidRPr="00EC270D">
        <w:rPr>
          <w:sz w:val="28"/>
          <w:szCs w:val="28"/>
        </w:rPr>
        <w:t>тным среди всех слоев населения;</w:t>
      </w:r>
    </w:p>
    <w:p w:rsidR="000A4AB3" w:rsidRPr="00EC270D" w:rsidRDefault="000A4AB3" w:rsidP="00C4724E">
      <w:pPr>
        <w:pStyle w:val="a3"/>
        <w:widowControl w:val="0"/>
        <w:numPr>
          <w:ilvl w:val="2"/>
          <w:numId w:val="7"/>
        </w:numPr>
        <w:tabs>
          <w:tab w:val="left" w:pos="600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>улучшение условий жизни животных и защита их от жестокого обращения;</w:t>
      </w:r>
    </w:p>
    <w:p w:rsidR="000A4AB3" w:rsidRPr="00EC270D" w:rsidRDefault="008371B9" w:rsidP="00C4724E">
      <w:pPr>
        <w:widowControl w:val="0"/>
        <w:tabs>
          <w:tab w:val="left" w:pos="600"/>
        </w:tabs>
        <w:ind w:left="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 xml:space="preserve">2.1.4 </w:t>
      </w:r>
      <w:r w:rsidR="000A4AB3" w:rsidRPr="00EC270D">
        <w:rPr>
          <w:rFonts w:ascii="Times New Roman" w:hAnsi="Times New Roman" w:cs="Times New Roman"/>
          <w:sz w:val="28"/>
          <w:szCs w:val="28"/>
        </w:rPr>
        <w:t>защита прав и интересов любителей животных.</w:t>
      </w:r>
    </w:p>
    <w:p w:rsidR="000A4AB3" w:rsidRPr="00535362" w:rsidRDefault="00535362" w:rsidP="00C4724E">
      <w:pPr>
        <w:widowControl w:val="0"/>
        <w:tabs>
          <w:tab w:val="left" w:pos="0"/>
          <w:tab w:val="left" w:pos="426"/>
          <w:tab w:val="left" w:pos="993"/>
        </w:tabs>
        <w:ind w:left="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362">
        <w:rPr>
          <w:rFonts w:ascii="Times New Roman" w:hAnsi="Times New Roman" w:cs="Times New Roman"/>
          <w:b/>
          <w:sz w:val="28"/>
          <w:szCs w:val="28"/>
        </w:rPr>
        <w:t>2.2. Задачами</w:t>
      </w:r>
      <w:r w:rsidR="009A2ECD" w:rsidRPr="00535362">
        <w:rPr>
          <w:rFonts w:ascii="Times New Roman" w:hAnsi="Times New Roman" w:cs="Times New Roman"/>
          <w:b/>
          <w:sz w:val="28"/>
          <w:szCs w:val="28"/>
        </w:rPr>
        <w:t xml:space="preserve"> деятельности Организации является:</w:t>
      </w:r>
    </w:p>
    <w:p w:rsidR="000A4AB3" w:rsidRPr="00EC270D" w:rsidRDefault="000A4AB3" w:rsidP="00C4724E">
      <w:pPr>
        <w:pStyle w:val="a3"/>
        <w:widowControl w:val="0"/>
        <w:numPr>
          <w:ilvl w:val="2"/>
          <w:numId w:val="8"/>
        </w:numPr>
        <w:tabs>
          <w:tab w:val="left" w:pos="0"/>
          <w:tab w:val="left" w:pos="426"/>
          <w:tab w:val="left" w:pos="993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>разработка и реализация программ и проектов, разъяснение гражданам Российской Федерации основных целей Организации;</w:t>
      </w:r>
    </w:p>
    <w:p w:rsidR="000A4AB3" w:rsidRPr="00EC270D" w:rsidRDefault="009A2ECD" w:rsidP="00C4724E">
      <w:pPr>
        <w:pStyle w:val="a3"/>
        <w:widowControl w:val="0"/>
        <w:numPr>
          <w:ilvl w:val="2"/>
          <w:numId w:val="8"/>
        </w:numPr>
        <w:tabs>
          <w:tab w:val="left" w:pos="0"/>
          <w:tab w:val="left" w:pos="426"/>
          <w:tab w:val="left" w:pos="993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>формирование у населения гуманного отношения</w:t>
      </w:r>
      <w:r w:rsidR="000A4AB3" w:rsidRPr="00EC270D">
        <w:rPr>
          <w:sz w:val="28"/>
          <w:szCs w:val="28"/>
        </w:rPr>
        <w:t xml:space="preserve"> к живо</w:t>
      </w:r>
      <w:r w:rsidRPr="00EC270D">
        <w:rPr>
          <w:sz w:val="28"/>
          <w:szCs w:val="28"/>
        </w:rPr>
        <w:t xml:space="preserve">тным; </w:t>
      </w:r>
      <w:r w:rsidRPr="00EC270D">
        <w:rPr>
          <w:sz w:val="28"/>
          <w:szCs w:val="28"/>
        </w:rPr>
        <w:lastRenderedPageBreak/>
        <w:t>способствование</w:t>
      </w:r>
      <w:r w:rsidR="000A4AB3" w:rsidRPr="00EC270D">
        <w:rPr>
          <w:sz w:val="28"/>
          <w:szCs w:val="28"/>
        </w:rPr>
        <w:t xml:space="preserve"> эстетическому, нравственному воспитанию населения на основе привития любви к животным;</w:t>
      </w:r>
    </w:p>
    <w:p w:rsidR="000A4AB3" w:rsidRPr="00EC270D" w:rsidRDefault="009A2ECD" w:rsidP="00C4724E">
      <w:pPr>
        <w:pStyle w:val="a3"/>
        <w:widowControl w:val="0"/>
        <w:numPr>
          <w:ilvl w:val="2"/>
          <w:numId w:val="8"/>
        </w:numPr>
        <w:tabs>
          <w:tab w:val="left" w:pos="0"/>
          <w:tab w:val="left" w:pos="426"/>
          <w:tab w:val="left" w:pos="993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>создание условий</w:t>
      </w:r>
      <w:r w:rsidR="000A4AB3" w:rsidRPr="00EC270D">
        <w:rPr>
          <w:sz w:val="28"/>
          <w:szCs w:val="28"/>
        </w:rPr>
        <w:t xml:space="preserve"> для обучения людей бесконфликтному сосуществованию с животными;</w:t>
      </w:r>
    </w:p>
    <w:p w:rsidR="000A4AB3" w:rsidRPr="00EC270D" w:rsidRDefault="000A4AB3" w:rsidP="00C4724E">
      <w:pPr>
        <w:pStyle w:val="a3"/>
        <w:widowControl w:val="0"/>
        <w:numPr>
          <w:ilvl w:val="2"/>
          <w:numId w:val="8"/>
        </w:numPr>
        <w:tabs>
          <w:tab w:val="left" w:pos="0"/>
          <w:tab w:val="left" w:pos="426"/>
          <w:tab w:val="left" w:pos="993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>защита интересов граждан и организаций - сторонников доброжелательного отношения к животному миру;</w:t>
      </w:r>
    </w:p>
    <w:p w:rsidR="000A4AB3" w:rsidRPr="00EC270D" w:rsidRDefault="009A2ECD" w:rsidP="00C4724E">
      <w:pPr>
        <w:pStyle w:val="a3"/>
        <w:widowControl w:val="0"/>
        <w:numPr>
          <w:ilvl w:val="2"/>
          <w:numId w:val="8"/>
        </w:numPr>
        <w:tabs>
          <w:tab w:val="left" w:pos="0"/>
          <w:tab w:val="left" w:pos="426"/>
          <w:tab w:val="left" w:pos="993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>создание условий</w:t>
      </w:r>
      <w:r w:rsidR="000A4AB3" w:rsidRPr="00EC270D">
        <w:rPr>
          <w:sz w:val="28"/>
          <w:szCs w:val="28"/>
        </w:rPr>
        <w:t xml:space="preserve"> для получения необходимой информации по уходу, лечению и дрессировки животных;</w:t>
      </w:r>
    </w:p>
    <w:p w:rsidR="000A4AB3" w:rsidRPr="00EC270D" w:rsidRDefault="000A4AB3" w:rsidP="00C4724E">
      <w:pPr>
        <w:pStyle w:val="a3"/>
        <w:widowControl w:val="0"/>
        <w:numPr>
          <w:ilvl w:val="2"/>
          <w:numId w:val="8"/>
        </w:numPr>
        <w:tabs>
          <w:tab w:val="left" w:pos="0"/>
          <w:tab w:val="left" w:pos="426"/>
          <w:tab w:val="left" w:pos="512"/>
          <w:tab w:val="left" w:pos="993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>установление партнерских отношений со сторонниками доброжелательного и гуманного отношения к животному миру других регионов РФ</w:t>
      </w:r>
      <w:r w:rsidR="00970EFA" w:rsidRPr="00EC270D">
        <w:rPr>
          <w:sz w:val="28"/>
          <w:szCs w:val="28"/>
        </w:rPr>
        <w:t>,</w:t>
      </w:r>
      <w:r w:rsidRPr="00EC270D">
        <w:rPr>
          <w:sz w:val="28"/>
          <w:szCs w:val="28"/>
        </w:rPr>
        <w:t xml:space="preserve"> с зарубежными организациями и специалистами в установленной сфере для обмена и ис</w:t>
      </w:r>
      <w:r w:rsidR="001B2F46" w:rsidRPr="00EC270D">
        <w:rPr>
          <w:sz w:val="28"/>
          <w:szCs w:val="28"/>
        </w:rPr>
        <w:t>пользования практического опыта;</w:t>
      </w:r>
    </w:p>
    <w:p w:rsidR="000A4AB3" w:rsidRPr="00EC270D" w:rsidRDefault="000A4AB3" w:rsidP="00C4724E">
      <w:pPr>
        <w:pStyle w:val="a3"/>
        <w:widowControl w:val="0"/>
        <w:numPr>
          <w:ilvl w:val="2"/>
          <w:numId w:val="8"/>
        </w:numPr>
        <w:tabs>
          <w:tab w:val="left" w:pos="0"/>
          <w:tab w:val="left" w:pos="426"/>
          <w:tab w:val="left" w:pos="600"/>
          <w:tab w:val="left" w:pos="993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>создание единого банка данных по потерянным и найденным животным;</w:t>
      </w:r>
    </w:p>
    <w:p w:rsidR="000A4AB3" w:rsidRPr="00EC270D" w:rsidRDefault="000A4AB3" w:rsidP="00C4724E">
      <w:pPr>
        <w:pStyle w:val="a3"/>
        <w:widowControl w:val="0"/>
        <w:numPr>
          <w:ilvl w:val="2"/>
          <w:numId w:val="8"/>
        </w:numPr>
        <w:tabs>
          <w:tab w:val="left" w:pos="0"/>
          <w:tab w:val="left" w:pos="426"/>
          <w:tab w:val="left" w:pos="512"/>
          <w:tab w:val="left" w:pos="993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>разработка методов регулирования численности бездомных животных (стерилизация, биологические методы), альтернативные уничтожению животных;</w:t>
      </w:r>
    </w:p>
    <w:p w:rsidR="000A4AB3" w:rsidRPr="00EC270D" w:rsidRDefault="009A2ECD" w:rsidP="00C4724E">
      <w:pPr>
        <w:pStyle w:val="a3"/>
        <w:widowControl w:val="0"/>
        <w:numPr>
          <w:ilvl w:val="2"/>
          <w:numId w:val="8"/>
        </w:numPr>
        <w:tabs>
          <w:tab w:val="left" w:pos="0"/>
          <w:tab w:val="left" w:pos="426"/>
          <w:tab w:val="left" w:pos="993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>объединение усилий</w:t>
      </w:r>
      <w:r w:rsidR="000A4AB3" w:rsidRPr="00EC270D">
        <w:rPr>
          <w:sz w:val="28"/>
          <w:szCs w:val="28"/>
        </w:rPr>
        <w:t xml:space="preserve"> членов Организации</w:t>
      </w:r>
      <w:r w:rsidRPr="00EC270D">
        <w:rPr>
          <w:sz w:val="28"/>
          <w:szCs w:val="28"/>
        </w:rPr>
        <w:t xml:space="preserve"> для реализации Федеральных и </w:t>
      </w:r>
      <w:r w:rsidR="000A4AB3" w:rsidRPr="00EC270D">
        <w:rPr>
          <w:sz w:val="28"/>
          <w:szCs w:val="28"/>
        </w:rPr>
        <w:t>региональных программ в области улучшения условий существования животных и их защиты;</w:t>
      </w:r>
    </w:p>
    <w:p w:rsidR="000A4AB3" w:rsidRPr="00EC270D" w:rsidRDefault="009A2ECD" w:rsidP="00C4724E">
      <w:pPr>
        <w:pStyle w:val="a3"/>
        <w:numPr>
          <w:ilvl w:val="2"/>
          <w:numId w:val="8"/>
        </w:numPr>
        <w:tabs>
          <w:tab w:val="left" w:pos="0"/>
          <w:tab w:val="left" w:pos="426"/>
          <w:tab w:val="left" w:pos="993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>содействие</w:t>
      </w:r>
      <w:r w:rsidR="000A4AB3" w:rsidRPr="00EC270D">
        <w:rPr>
          <w:sz w:val="28"/>
          <w:szCs w:val="28"/>
        </w:rPr>
        <w:t xml:space="preserve"> улучшению санитарно-ветеринарной обстановки на территории Пензенской области;</w:t>
      </w:r>
    </w:p>
    <w:p w:rsidR="000A4AB3" w:rsidRPr="00EC270D" w:rsidRDefault="009A2ECD" w:rsidP="00C4724E">
      <w:pPr>
        <w:pStyle w:val="a3"/>
        <w:widowControl w:val="0"/>
        <w:numPr>
          <w:ilvl w:val="2"/>
          <w:numId w:val="8"/>
        </w:numPr>
        <w:tabs>
          <w:tab w:val="left" w:pos="0"/>
          <w:tab w:val="left" w:pos="426"/>
          <w:tab w:val="left" w:pos="480"/>
          <w:tab w:val="left" w:pos="993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>оказание поддержки</w:t>
      </w:r>
      <w:r w:rsidR="000A4AB3" w:rsidRPr="00EC270D">
        <w:rPr>
          <w:sz w:val="28"/>
          <w:szCs w:val="28"/>
        </w:rPr>
        <w:t xml:space="preserve"> инициативам и начинаниям общественности, направленных в рамках законод</w:t>
      </w:r>
      <w:r w:rsidRPr="00EC270D">
        <w:rPr>
          <w:sz w:val="28"/>
          <w:szCs w:val="28"/>
        </w:rPr>
        <w:t>ательства Российской Федерации;</w:t>
      </w:r>
    </w:p>
    <w:p w:rsidR="000A4AB3" w:rsidRPr="00EC270D" w:rsidRDefault="009A2ECD" w:rsidP="00C4724E">
      <w:pPr>
        <w:pStyle w:val="a3"/>
        <w:widowControl w:val="0"/>
        <w:numPr>
          <w:ilvl w:val="2"/>
          <w:numId w:val="8"/>
        </w:numPr>
        <w:tabs>
          <w:tab w:val="left" w:pos="0"/>
          <w:tab w:val="left" w:pos="426"/>
          <w:tab w:val="left" w:pos="480"/>
          <w:tab w:val="left" w:pos="993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>организация общественного</w:t>
      </w:r>
      <w:r w:rsidR="000A4AB3" w:rsidRPr="00EC270D">
        <w:rPr>
          <w:sz w:val="28"/>
          <w:szCs w:val="28"/>
        </w:rPr>
        <w:t xml:space="preserve"> конт</w:t>
      </w:r>
      <w:r w:rsidRPr="00EC270D">
        <w:rPr>
          <w:sz w:val="28"/>
          <w:szCs w:val="28"/>
        </w:rPr>
        <w:t>роля</w:t>
      </w:r>
      <w:r w:rsidR="000A4AB3" w:rsidRPr="00EC270D">
        <w:rPr>
          <w:sz w:val="28"/>
          <w:szCs w:val="28"/>
        </w:rPr>
        <w:t xml:space="preserve"> за выполнением физическими и юридическими лицами законодательства в области содержания, использования и защиты животных;</w:t>
      </w:r>
    </w:p>
    <w:p w:rsidR="000A4AB3" w:rsidRPr="00EC270D" w:rsidRDefault="009A2ECD" w:rsidP="00C4724E">
      <w:pPr>
        <w:pStyle w:val="a3"/>
        <w:widowControl w:val="0"/>
        <w:numPr>
          <w:ilvl w:val="2"/>
          <w:numId w:val="8"/>
        </w:numPr>
        <w:tabs>
          <w:tab w:val="left" w:pos="0"/>
          <w:tab w:val="left" w:pos="426"/>
          <w:tab w:val="left" w:pos="480"/>
          <w:tab w:val="left" w:pos="993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>внедрение практики</w:t>
      </w:r>
      <w:r w:rsidR="000A4AB3" w:rsidRPr="00EC270D">
        <w:rPr>
          <w:sz w:val="28"/>
          <w:szCs w:val="28"/>
        </w:rPr>
        <w:t xml:space="preserve"> безопасного и бесконфликтного сосуществования людей и животных;</w:t>
      </w:r>
    </w:p>
    <w:p w:rsidR="000A4AB3" w:rsidRPr="00EC270D" w:rsidRDefault="00DF3E30" w:rsidP="00C4724E">
      <w:pPr>
        <w:widowControl w:val="0"/>
        <w:tabs>
          <w:tab w:val="left" w:pos="480"/>
        </w:tabs>
        <w:ind w:left="425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2.3.</w:t>
      </w:r>
      <w:r w:rsidR="000A4AB3" w:rsidRPr="00EC270D">
        <w:rPr>
          <w:rFonts w:ascii="Times New Roman" w:hAnsi="Times New Roman" w:cs="Times New Roman"/>
          <w:sz w:val="28"/>
          <w:szCs w:val="28"/>
        </w:rPr>
        <w:t xml:space="preserve">Для достижения уставных целей и задач Организация в соответствии с </w:t>
      </w:r>
      <w:r w:rsidRPr="00EC270D">
        <w:rPr>
          <w:rFonts w:ascii="Times New Roman" w:hAnsi="Times New Roman" w:cs="Times New Roman"/>
          <w:sz w:val="28"/>
          <w:szCs w:val="28"/>
        </w:rPr>
        <w:t xml:space="preserve">   </w:t>
      </w:r>
      <w:r w:rsidR="000A4AB3" w:rsidRPr="00EC270D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="00734957" w:rsidRPr="00734957">
        <w:rPr>
          <w:rFonts w:ascii="Times New Roman" w:hAnsi="Times New Roman" w:cs="Times New Roman"/>
          <w:b/>
          <w:sz w:val="28"/>
          <w:szCs w:val="28"/>
        </w:rPr>
        <w:t>предметом деятельности</w:t>
      </w:r>
      <w:r w:rsidR="00734957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0A4AB3" w:rsidRPr="00EC270D" w:rsidRDefault="000A4AB3" w:rsidP="00C4724E">
      <w:pPr>
        <w:pStyle w:val="a3"/>
        <w:widowControl w:val="0"/>
        <w:numPr>
          <w:ilvl w:val="2"/>
          <w:numId w:val="9"/>
        </w:numPr>
        <w:tabs>
          <w:tab w:val="left" w:pos="480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>проводит различные кампании, с целью пропаганды защиты животных и направленные на улучшение отношений человека и животных, - в том числе с привлечением средств массовой информации;</w:t>
      </w:r>
    </w:p>
    <w:p w:rsidR="000A4AB3" w:rsidRPr="00EC270D" w:rsidRDefault="000A4AB3" w:rsidP="00C4724E">
      <w:pPr>
        <w:pStyle w:val="a3"/>
        <w:widowControl w:val="0"/>
        <w:numPr>
          <w:ilvl w:val="2"/>
          <w:numId w:val="9"/>
        </w:numPr>
        <w:tabs>
          <w:tab w:val="left" w:pos="480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>развивает сотрудничество с организациями, занимающимися защитой животных;</w:t>
      </w:r>
    </w:p>
    <w:p w:rsidR="000A4AB3" w:rsidRPr="00EC270D" w:rsidRDefault="000A4AB3" w:rsidP="00C4724E">
      <w:pPr>
        <w:pStyle w:val="a3"/>
        <w:widowControl w:val="0"/>
        <w:numPr>
          <w:ilvl w:val="2"/>
          <w:numId w:val="9"/>
        </w:numPr>
        <w:tabs>
          <w:tab w:val="left" w:pos="480"/>
        </w:tabs>
        <w:spacing w:after="200" w:line="276" w:lineRule="auto"/>
        <w:ind w:left="425" w:firstLine="142"/>
        <w:jc w:val="both"/>
        <w:rPr>
          <w:sz w:val="28"/>
          <w:szCs w:val="28"/>
        </w:rPr>
      </w:pPr>
      <w:r w:rsidRPr="00EC270D">
        <w:rPr>
          <w:sz w:val="28"/>
          <w:szCs w:val="28"/>
        </w:rPr>
        <w:t xml:space="preserve">участвует во всех формах общественной жизни, взаимодействует с государственными структурами, органами местного самоуправления, </w:t>
      </w:r>
      <w:r w:rsidRPr="00EC270D">
        <w:rPr>
          <w:sz w:val="28"/>
          <w:szCs w:val="28"/>
        </w:rPr>
        <w:lastRenderedPageBreak/>
        <w:t>общественными объединениями, хозяйственными и иными организациями;</w:t>
      </w:r>
    </w:p>
    <w:p w:rsidR="000A4AB3" w:rsidRPr="00EC270D" w:rsidRDefault="009A2ECD" w:rsidP="00C4724E">
      <w:pPr>
        <w:pStyle w:val="a4"/>
        <w:spacing w:after="200" w:line="276" w:lineRule="auto"/>
        <w:ind w:left="425" w:firstLine="142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2.3.4</w:t>
      </w:r>
      <w:r w:rsidR="000A4AB3" w:rsidRPr="00EC270D">
        <w:rPr>
          <w:rFonts w:ascii="Times New Roman" w:hAnsi="Times New Roman" w:cs="Times New Roman"/>
          <w:sz w:val="28"/>
          <w:szCs w:val="28"/>
        </w:rPr>
        <w:t>..   проводит работу по муниципальным и государственным контрактам;</w:t>
      </w:r>
    </w:p>
    <w:p w:rsidR="008371B9" w:rsidRPr="00EC270D" w:rsidRDefault="008371B9" w:rsidP="00C4724E">
      <w:pPr>
        <w:pStyle w:val="a4"/>
        <w:spacing w:after="200" w:line="276" w:lineRule="auto"/>
        <w:ind w:left="425" w:firstLine="142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color w:val="2300DC"/>
          <w:sz w:val="28"/>
          <w:szCs w:val="28"/>
        </w:rPr>
        <w:t xml:space="preserve">      </w:t>
      </w:r>
      <w:r w:rsidR="000A4AB3" w:rsidRPr="00EC270D">
        <w:rPr>
          <w:rFonts w:ascii="Times New Roman" w:hAnsi="Times New Roman" w:cs="Times New Roman"/>
          <w:sz w:val="28"/>
          <w:szCs w:val="28"/>
        </w:rPr>
        <w:t>2.3.</w:t>
      </w:r>
      <w:r w:rsidR="009A2ECD" w:rsidRPr="00EC270D">
        <w:rPr>
          <w:rFonts w:ascii="Times New Roman" w:hAnsi="Times New Roman" w:cs="Times New Roman"/>
          <w:sz w:val="28"/>
          <w:szCs w:val="28"/>
        </w:rPr>
        <w:t>5</w:t>
      </w:r>
      <w:r w:rsidRPr="00EC270D">
        <w:rPr>
          <w:rFonts w:ascii="Times New Roman" w:hAnsi="Times New Roman" w:cs="Times New Roman"/>
          <w:color w:val="2300DC"/>
          <w:sz w:val="28"/>
          <w:szCs w:val="28"/>
        </w:rPr>
        <w:t xml:space="preserve">.  </w:t>
      </w:r>
      <w:r w:rsidR="000A4AB3" w:rsidRPr="00EC270D">
        <w:rPr>
          <w:rFonts w:ascii="Times New Roman" w:hAnsi="Times New Roman" w:cs="Times New Roman"/>
          <w:sz w:val="28"/>
          <w:szCs w:val="28"/>
        </w:rPr>
        <w:t xml:space="preserve">оказывает    услуги   по    отлову   и  иному    задержанию,   </w:t>
      </w:r>
    </w:p>
    <w:p w:rsidR="000A4AB3" w:rsidRPr="00EC270D" w:rsidRDefault="008371B9" w:rsidP="00C4724E">
      <w:pPr>
        <w:pStyle w:val="a4"/>
        <w:spacing w:after="200" w:line="276" w:lineRule="auto"/>
        <w:ind w:left="425" w:firstLine="142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 xml:space="preserve">      </w:t>
      </w:r>
      <w:r w:rsidR="000A4AB3" w:rsidRPr="00EC270D">
        <w:rPr>
          <w:rFonts w:ascii="Times New Roman" w:hAnsi="Times New Roman" w:cs="Times New Roman"/>
          <w:sz w:val="28"/>
          <w:szCs w:val="28"/>
        </w:rPr>
        <w:t>транспортировке,  содержанию и дальнейшему использованию безнадзорных животных;</w:t>
      </w:r>
    </w:p>
    <w:p w:rsidR="000A4AB3" w:rsidRPr="00EC270D" w:rsidRDefault="009A2ECD" w:rsidP="00C4724E">
      <w:pPr>
        <w:widowControl w:val="0"/>
        <w:tabs>
          <w:tab w:val="left" w:pos="480"/>
        </w:tabs>
        <w:ind w:left="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2.3.6</w:t>
      </w:r>
      <w:r w:rsidR="000A4AB3" w:rsidRPr="00EC270D">
        <w:rPr>
          <w:rFonts w:ascii="Times New Roman" w:hAnsi="Times New Roman" w:cs="Times New Roman"/>
          <w:sz w:val="28"/>
          <w:szCs w:val="28"/>
        </w:rPr>
        <w:t>.  осуществляет поиск собственников найденных домашних животных;</w:t>
      </w:r>
    </w:p>
    <w:p w:rsidR="000A4AB3" w:rsidRPr="00EC270D" w:rsidRDefault="009A2ECD" w:rsidP="00C4724E">
      <w:pPr>
        <w:widowControl w:val="0"/>
        <w:tabs>
          <w:tab w:val="left" w:pos="480"/>
        </w:tabs>
        <w:ind w:left="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2.3.7</w:t>
      </w:r>
      <w:r w:rsidR="000A4AB3" w:rsidRPr="00EC270D">
        <w:rPr>
          <w:rFonts w:ascii="Times New Roman" w:hAnsi="Times New Roman" w:cs="Times New Roman"/>
          <w:sz w:val="28"/>
          <w:szCs w:val="28"/>
        </w:rPr>
        <w:t>. проводит пристройство на временное содержание найденных домашних животных, в соответствии с требованиями гражданского законодательства РФ;</w:t>
      </w:r>
    </w:p>
    <w:p w:rsidR="000A4AB3" w:rsidRPr="00EC270D" w:rsidRDefault="009A2ECD" w:rsidP="00C4724E">
      <w:pPr>
        <w:widowControl w:val="0"/>
        <w:tabs>
          <w:tab w:val="left" w:pos="480"/>
        </w:tabs>
        <w:ind w:left="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2.3.8</w:t>
      </w:r>
      <w:r w:rsidR="000A4AB3" w:rsidRPr="00EC270D">
        <w:rPr>
          <w:rFonts w:ascii="Times New Roman" w:hAnsi="Times New Roman" w:cs="Times New Roman"/>
          <w:sz w:val="28"/>
          <w:szCs w:val="28"/>
        </w:rPr>
        <w:t xml:space="preserve">. осуществляет в соответствии с действующим законодательством консультативную, культурно-просветительскую, издательскую, благотворительную </w:t>
      </w:r>
      <w:r w:rsidR="00734957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0A4AB3" w:rsidRPr="00EC270D" w:rsidRDefault="009A2ECD" w:rsidP="00C4724E">
      <w:pPr>
        <w:widowControl w:val="0"/>
        <w:tabs>
          <w:tab w:val="left" w:pos="512"/>
        </w:tabs>
        <w:ind w:left="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2.3.9</w:t>
      </w:r>
      <w:r w:rsidR="000A4AB3" w:rsidRPr="00EC270D">
        <w:rPr>
          <w:rFonts w:ascii="Times New Roman" w:hAnsi="Times New Roman" w:cs="Times New Roman"/>
          <w:sz w:val="28"/>
          <w:szCs w:val="28"/>
        </w:rPr>
        <w:t>. проводит социализацию найд</w:t>
      </w:r>
      <w:r w:rsidR="00DF3E30" w:rsidRPr="00EC270D">
        <w:rPr>
          <w:rFonts w:ascii="Times New Roman" w:hAnsi="Times New Roman" w:cs="Times New Roman"/>
          <w:sz w:val="28"/>
          <w:szCs w:val="28"/>
        </w:rPr>
        <w:t>енных и пристраиваемых животных.</w:t>
      </w:r>
    </w:p>
    <w:p w:rsidR="00DF3E30" w:rsidRPr="00EC270D" w:rsidRDefault="00DF3E30" w:rsidP="00C4724E">
      <w:pPr>
        <w:pStyle w:val="aa"/>
        <w:spacing w:before="0" w:beforeAutospacing="0" w:after="200" w:afterAutospacing="0" w:line="276" w:lineRule="auto"/>
        <w:ind w:left="425" w:firstLine="142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2.4.Организация обязана:</w:t>
      </w:r>
    </w:p>
    <w:p w:rsidR="00DF3E30" w:rsidRPr="00EC270D" w:rsidRDefault="00DF3E30" w:rsidP="00C4724E">
      <w:pPr>
        <w:pStyle w:val="aa"/>
        <w:spacing w:before="0" w:beforeAutospacing="0" w:after="200" w:afterAutospacing="0" w:line="276" w:lineRule="auto"/>
        <w:ind w:left="425" w:firstLine="142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2.4.1.соблюдать законодательство Российской Федерации, общепризнанные принципы и нормы международного права, касающиеся сферы ее деятельности, а также нормы, предусмотренные ее учредительными документами;</w:t>
      </w:r>
    </w:p>
    <w:p w:rsidR="00DF3E30" w:rsidRPr="00EC270D" w:rsidRDefault="00DF3E30" w:rsidP="00C4724E">
      <w:pPr>
        <w:pStyle w:val="aa"/>
        <w:spacing w:before="0" w:beforeAutospacing="0" w:after="200" w:afterAutospacing="0" w:line="276" w:lineRule="auto"/>
        <w:ind w:left="425" w:firstLine="142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2.4.2. ежегодно публиковать отчет об использовании своего имущества или обеспечить доступность ознакомления с указанным отчетом;</w:t>
      </w:r>
    </w:p>
    <w:p w:rsidR="00DF3E30" w:rsidRPr="00EC270D" w:rsidRDefault="00DF3E30" w:rsidP="00C4724E">
      <w:pPr>
        <w:pStyle w:val="aa"/>
        <w:spacing w:before="0" w:beforeAutospacing="0" w:after="200" w:afterAutospacing="0" w:line="276" w:lineRule="auto"/>
        <w:ind w:left="425" w:firstLine="142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2.4.3. ежегодно информировать орган, принявший решение о государственной регистрации,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Организации в объёме сведений, включенных в Единый государственный реестр юридических лиц;</w:t>
      </w:r>
    </w:p>
    <w:p w:rsidR="00DF3E30" w:rsidRPr="00EC270D" w:rsidRDefault="00DF3E30" w:rsidP="00C4724E">
      <w:pPr>
        <w:pStyle w:val="aa"/>
        <w:spacing w:before="0" w:beforeAutospacing="0" w:after="200" w:afterAutospacing="0" w:line="276" w:lineRule="auto"/>
        <w:ind w:left="425" w:firstLine="142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2.4.5. представлять по запросу органа, принявшему решение о государственной регистрации, решения руководящих органов и должностных лиц Организации, а также годовые и квартальные отчеты о своей деятельности в объеме сведений, представляемых в налоговые органы;</w:t>
      </w:r>
    </w:p>
    <w:p w:rsidR="00DF3E30" w:rsidRPr="00EC270D" w:rsidRDefault="00DF3E30" w:rsidP="00C4724E">
      <w:pPr>
        <w:pStyle w:val="aa"/>
        <w:spacing w:before="0" w:beforeAutospacing="0" w:after="200" w:afterAutospacing="0" w:line="276" w:lineRule="auto"/>
        <w:ind w:left="425" w:firstLine="142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2.4.6. допускать представителей органа, принявшего решение о государственной регистрации, на проводимые Организацией мероприятия;</w:t>
      </w:r>
    </w:p>
    <w:p w:rsidR="00DF3E30" w:rsidRPr="00EC270D" w:rsidRDefault="00DF3E30" w:rsidP="00C4724E">
      <w:pPr>
        <w:pStyle w:val="aa"/>
        <w:spacing w:before="0" w:beforeAutospacing="0" w:after="200" w:afterAutospacing="0" w:line="276" w:lineRule="auto"/>
        <w:ind w:left="425" w:firstLine="142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lastRenderedPageBreak/>
        <w:t>2.4.7. оказывать содействие представителям органа, принимающего решение о государственной регистрации, в ознакомлении с деятельностью Организации в связи с достижением уставных целей и соблюдением законодательства Российской Федерации.</w:t>
      </w:r>
    </w:p>
    <w:p w:rsidR="00DF3E30" w:rsidRPr="00EC270D" w:rsidRDefault="00DF3E30" w:rsidP="00C4724E">
      <w:pPr>
        <w:pStyle w:val="aa"/>
        <w:spacing w:before="0" w:beforeAutospacing="0" w:after="200" w:afterAutospacing="0" w:line="276" w:lineRule="auto"/>
        <w:ind w:left="425" w:firstLine="142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2.5. Для достижения уставных целей Организация в установленном законом порядке имеет право:</w:t>
      </w:r>
    </w:p>
    <w:p w:rsidR="00DF3E30" w:rsidRPr="00EC270D" w:rsidRDefault="00DF3E30" w:rsidP="00C4724E">
      <w:pPr>
        <w:pStyle w:val="aa"/>
        <w:spacing w:before="0" w:beforeAutospacing="0" w:after="200" w:afterAutospacing="0" w:line="276" w:lineRule="auto"/>
        <w:ind w:left="425" w:firstLine="142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 2.5.1.свободно распространять информацию о своей деятельности;</w:t>
      </w:r>
    </w:p>
    <w:p w:rsidR="00DF3E30" w:rsidRPr="00EC270D" w:rsidRDefault="00DF3E30" w:rsidP="00C4724E">
      <w:pPr>
        <w:pStyle w:val="aa"/>
        <w:spacing w:before="0" w:beforeAutospacing="0" w:after="200" w:afterAutospacing="0" w:line="276" w:lineRule="auto"/>
        <w:ind w:left="425" w:firstLine="142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2.5.2.представлять и защищать свои права, законные интересы членов, а также других граждан в органах государственной власти, органов местного самоуправления и в общественных объединениях;</w:t>
      </w:r>
    </w:p>
    <w:p w:rsidR="00DF3E30" w:rsidRPr="00EC270D" w:rsidRDefault="00DF3E30" w:rsidP="00C4724E">
      <w:pPr>
        <w:pStyle w:val="aa"/>
        <w:spacing w:before="0" w:beforeAutospacing="0" w:after="200" w:afterAutospacing="0" w:line="276" w:lineRule="auto"/>
        <w:ind w:left="425" w:firstLine="142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2.5.3..выступать с инициативами по различным вопросам общественной жизни, вносить предложения в органы государственной власти;</w:t>
      </w:r>
    </w:p>
    <w:p w:rsidR="00DF3E30" w:rsidRPr="00EC270D" w:rsidRDefault="00DF3E30" w:rsidP="00C4724E">
      <w:pPr>
        <w:pStyle w:val="aa"/>
        <w:spacing w:before="0" w:beforeAutospacing="0" w:after="200" w:afterAutospacing="0" w:line="276" w:lineRule="auto"/>
        <w:ind w:left="425" w:firstLine="142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2.5.4..организовывать и проводить собрания, митинги, демонстрации, шествия, пикетирование и иные массовые акции или публичные мероприятия,</w:t>
      </w:r>
    </w:p>
    <w:p w:rsidR="00DF3E30" w:rsidRPr="00EC270D" w:rsidRDefault="00DF3E30" w:rsidP="00C4724E">
      <w:pPr>
        <w:pStyle w:val="aa"/>
        <w:spacing w:before="0" w:beforeAutospacing="0" w:after="200" w:afterAutospacing="0" w:line="276" w:lineRule="auto"/>
        <w:ind w:left="425" w:firstLine="142"/>
        <w:jc w:val="both"/>
        <w:rPr>
          <w:color w:val="FF0000"/>
          <w:sz w:val="28"/>
          <w:szCs w:val="28"/>
        </w:rPr>
      </w:pPr>
      <w:r w:rsidRPr="00EC270D">
        <w:rPr>
          <w:color w:val="000000"/>
          <w:sz w:val="28"/>
          <w:szCs w:val="28"/>
        </w:rPr>
        <w:t xml:space="preserve">2.5.6.осуществлять в полном объёме полномочия, предусмотренные </w:t>
      </w:r>
      <w:r w:rsidRPr="009E5BA7">
        <w:rPr>
          <w:sz w:val="28"/>
          <w:szCs w:val="28"/>
        </w:rPr>
        <w:t>действующим законодательством Российской Федерации.</w:t>
      </w:r>
      <w:r w:rsidRPr="00EC270D">
        <w:rPr>
          <w:color w:val="FF0000"/>
          <w:sz w:val="28"/>
          <w:szCs w:val="28"/>
        </w:rPr>
        <w:t xml:space="preserve"> </w:t>
      </w:r>
    </w:p>
    <w:p w:rsidR="000A4AB3" w:rsidRPr="00EC270D" w:rsidRDefault="000A4AB3" w:rsidP="00EC270D">
      <w:pPr>
        <w:rPr>
          <w:rFonts w:ascii="Times New Roman" w:hAnsi="Times New Roman" w:cs="Times New Roman"/>
          <w:sz w:val="28"/>
          <w:szCs w:val="28"/>
        </w:rPr>
      </w:pPr>
    </w:p>
    <w:p w:rsidR="000A4AB3" w:rsidRPr="00EC270D" w:rsidRDefault="000A4AB3" w:rsidP="00EC270D">
      <w:pPr>
        <w:widowControl w:val="0"/>
        <w:tabs>
          <w:tab w:val="left" w:pos="604"/>
        </w:tabs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0A4AB3" w:rsidRPr="00EC270D" w:rsidRDefault="0051029C" w:rsidP="00EC270D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1621"/>
        </w:tabs>
        <w:spacing w:after="200" w:line="276" w:lineRule="auto"/>
        <w:rPr>
          <w:caps/>
          <w:sz w:val="28"/>
          <w:szCs w:val="28"/>
        </w:rPr>
      </w:pPr>
      <w:r w:rsidRPr="00EC270D">
        <w:rPr>
          <w:caps/>
          <w:sz w:val="28"/>
          <w:szCs w:val="28"/>
        </w:rPr>
        <w:t>Права и обязанности членов организации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3.1. Членами Организации могут быть достигшие 18 лет граждане Российской Федерации, а также юридические лица – общественные объединения.</w:t>
      </w:r>
      <w:r w:rsidR="00734957" w:rsidRPr="00734957">
        <w:t xml:space="preserve"> </w:t>
      </w:r>
      <w:r w:rsidR="00734957" w:rsidRPr="00734957">
        <w:rPr>
          <w:color w:val="000000"/>
          <w:sz w:val="28"/>
          <w:szCs w:val="28"/>
        </w:rPr>
        <w:t>Иностранные граждане и лица без гражданства, законно находящиеся в Российской Федерации, могут быть учредителями, членами и участниками</w:t>
      </w:r>
      <w:r w:rsidR="00734957">
        <w:rPr>
          <w:color w:val="000000"/>
          <w:sz w:val="28"/>
          <w:szCs w:val="28"/>
        </w:rPr>
        <w:t xml:space="preserve"> Организации</w:t>
      </w:r>
      <w:r w:rsidR="00734957" w:rsidRPr="00734957">
        <w:rPr>
          <w:color w:val="000000"/>
          <w:sz w:val="28"/>
          <w:szCs w:val="28"/>
        </w:rPr>
        <w:t xml:space="preserve">, за исключением случаев, установленных международными договорами Российской Федерации или федеральными законами. Иностранные граждане и лица без гражданства могут быть избраны почетными членами (почетными участниками) </w:t>
      </w:r>
      <w:r w:rsidR="00734957">
        <w:rPr>
          <w:color w:val="000000"/>
          <w:sz w:val="28"/>
          <w:szCs w:val="28"/>
        </w:rPr>
        <w:t xml:space="preserve">Организации </w:t>
      </w:r>
      <w:r w:rsidR="00734957" w:rsidRPr="00734957">
        <w:rPr>
          <w:color w:val="000000"/>
          <w:sz w:val="28"/>
          <w:szCs w:val="28"/>
        </w:rPr>
        <w:t>без приобретения прав и обязанностей в данном объединении.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 xml:space="preserve">3.2. Прием граждан в число членов Организации осуществляется на основании заявления вступающего гражданина, общественного объединения – на основании решения соответствующего органа или руководителя. Прием в число </w:t>
      </w:r>
      <w:r w:rsidRPr="00EC270D">
        <w:rPr>
          <w:color w:val="000000"/>
          <w:sz w:val="28"/>
          <w:szCs w:val="28"/>
        </w:rPr>
        <w:lastRenderedPageBreak/>
        <w:t>членов Организации проводится по решению Президиума, если за него проголосовало большинство присутствующих.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Члены Организации имеют равные права и несут равные обязанности.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3.3. Члены Организации имеют право: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- участвовать в управлении делами Организации;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- получать информацию о деятельности Организации, знакомиться с её бухгалтерской и иной документацией;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- обжаловать решения органов Организации, влекущие гражданско-правовые последствия;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- требовать, действуя от имени Организации, возмещения причиненных Организации убытков;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- вносить на рассмотрение Общего собрания Организации и должностных лиц Организации любые предложения о совершенствовании ее деятельности;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- избирать и быть избранными в выборные органы и контрольно – ревизионный орган;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- представлять интересы Организации в государственных и иных органах, а также в отношении с другими организациями и гражданами по поручению ее выбранных органов;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- безвозмездно пользоваться оказываемыми Организацией услугами;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- по своему усмотрению в любое время выйти из состава членов Организации.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3.4. Члены Организации обязаны: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- участвовать в образовании имущества Организации в необходимом размере и порядке, способом и в сроки, которые предусмотрены действующим законодательством;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- не разглашать конфиденциальную информацию о деятельности Организации;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- участвовать в принятии решений, без которых Организация не может продолжать свою деятельность, способствовать своей деятельностью повышению эффективности работы Организации;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- не совершать действия, заведомо направленные на причинение вреда Организации;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lastRenderedPageBreak/>
        <w:t>- не совершать действия (бездействия), которые существенно затрудняют или делают невозможным достижение целей, ради которых создана Организация;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 xml:space="preserve">- выполнять решения Общего собрания членов, </w:t>
      </w:r>
      <w:r w:rsidR="00734957">
        <w:rPr>
          <w:color w:val="000000"/>
          <w:sz w:val="28"/>
          <w:szCs w:val="28"/>
        </w:rPr>
        <w:t xml:space="preserve">Совета </w:t>
      </w:r>
      <w:r w:rsidRPr="00EC270D">
        <w:rPr>
          <w:color w:val="000000"/>
          <w:sz w:val="28"/>
          <w:szCs w:val="28"/>
        </w:rPr>
        <w:t>Организации и Председателя Организации, принятые в рамках их компетенции;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- соблюдать Устав Организации.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 xml:space="preserve">3.5. Члены Организации прекращают свое членство в Организации путем подачи заявления (решения) в </w:t>
      </w:r>
      <w:r w:rsidR="00734957">
        <w:rPr>
          <w:color w:val="000000"/>
          <w:sz w:val="28"/>
          <w:szCs w:val="28"/>
        </w:rPr>
        <w:t xml:space="preserve">Совет </w:t>
      </w:r>
      <w:r w:rsidRPr="00EC270D">
        <w:rPr>
          <w:color w:val="000000"/>
          <w:sz w:val="28"/>
          <w:szCs w:val="28"/>
        </w:rPr>
        <w:t>Организации.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3.6. Член Организации считается выбывшим из состава Организации с момента подачи заявления (решения).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>3.7. Члены Организации могут быть исключены из Организации за нарушение Устава, а также за действия, дискредитирующие Организацию, наносящие ей моральный или материальный ущерб.</w:t>
      </w:r>
    </w:p>
    <w:p w:rsidR="0051029C" w:rsidRPr="00EC270D" w:rsidRDefault="0051029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EC270D">
        <w:rPr>
          <w:color w:val="000000"/>
          <w:sz w:val="28"/>
          <w:szCs w:val="28"/>
        </w:rPr>
        <w:t xml:space="preserve">3.8. Исключение членов проводится по решению </w:t>
      </w:r>
      <w:r w:rsidR="00734957">
        <w:rPr>
          <w:color w:val="000000"/>
          <w:sz w:val="28"/>
          <w:szCs w:val="28"/>
        </w:rPr>
        <w:t xml:space="preserve">Совета </w:t>
      </w:r>
      <w:r w:rsidRPr="00EC270D">
        <w:rPr>
          <w:color w:val="000000"/>
          <w:sz w:val="28"/>
          <w:szCs w:val="28"/>
        </w:rPr>
        <w:t>Организации большинством голосов от чис</w:t>
      </w:r>
      <w:r w:rsidR="007C56EC" w:rsidRPr="00EC270D">
        <w:rPr>
          <w:color w:val="000000"/>
          <w:sz w:val="28"/>
          <w:szCs w:val="28"/>
        </w:rPr>
        <w:t>ла присутствующих на</w:t>
      </w:r>
      <w:r w:rsidR="00734957">
        <w:rPr>
          <w:color w:val="000000"/>
          <w:sz w:val="28"/>
          <w:szCs w:val="28"/>
        </w:rPr>
        <w:t>Совете</w:t>
      </w:r>
      <w:r w:rsidR="007C56EC" w:rsidRPr="00EC270D">
        <w:rPr>
          <w:color w:val="000000"/>
          <w:sz w:val="28"/>
          <w:szCs w:val="28"/>
        </w:rPr>
        <w:t>.</w:t>
      </w:r>
    </w:p>
    <w:p w:rsidR="007C56EC" w:rsidRPr="0051029C" w:rsidRDefault="007C56EC" w:rsidP="00EC270D">
      <w:pPr>
        <w:pStyle w:val="aa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</w:p>
    <w:p w:rsidR="007C56EC" w:rsidRPr="00EC270D" w:rsidRDefault="00EC270D" w:rsidP="00EC270D">
      <w:pPr>
        <w:pStyle w:val="aa"/>
        <w:spacing w:before="0" w:beforeAutospacing="0" w:after="200" w:afterAutospacing="0"/>
        <w:rPr>
          <w:b/>
          <w:caps/>
          <w:color w:val="000000"/>
          <w:sz w:val="28"/>
          <w:szCs w:val="28"/>
        </w:rPr>
      </w:pPr>
      <w:bookmarkStart w:id="0" w:name="bookmark8"/>
      <w:r w:rsidRPr="00EC270D">
        <w:rPr>
          <w:b/>
          <w:caps/>
          <w:color w:val="000000"/>
          <w:sz w:val="28"/>
          <w:szCs w:val="28"/>
        </w:rPr>
        <w:t>4.</w:t>
      </w:r>
      <w:r w:rsidR="007C56EC" w:rsidRPr="00EC270D">
        <w:rPr>
          <w:b/>
          <w:caps/>
          <w:color w:val="000000"/>
          <w:sz w:val="28"/>
          <w:szCs w:val="28"/>
        </w:rPr>
        <w:t>Компетенция и порядок формирования руководящих органов Организации. Контрольно-ревизионная комиссия (Ревизор) Организации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b/>
          <w:color w:val="000000"/>
          <w:sz w:val="28"/>
          <w:szCs w:val="28"/>
        </w:rPr>
        <w:t>4.1.</w:t>
      </w:r>
      <w:r w:rsidRPr="007C56EC">
        <w:rPr>
          <w:color w:val="000000"/>
          <w:sz w:val="28"/>
          <w:szCs w:val="28"/>
        </w:rPr>
        <w:t xml:space="preserve"> </w:t>
      </w:r>
      <w:r w:rsidRPr="007C56EC">
        <w:rPr>
          <w:b/>
          <w:color w:val="000000"/>
          <w:sz w:val="28"/>
          <w:szCs w:val="28"/>
        </w:rPr>
        <w:t>Высшим руководящим органом Организации является</w:t>
      </w:r>
      <w:r w:rsidRPr="007C56EC">
        <w:rPr>
          <w:color w:val="000000"/>
          <w:sz w:val="28"/>
          <w:szCs w:val="28"/>
        </w:rPr>
        <w:t xml:space="preserve"> </w:t>
      </w:r>
      <w:r w:rsidRPr="007C56EC">
        <w:rPr>
          <w:b/>
          <w:color w:val="000000"/>
          <w:sz w:val="28"/>
          <w:szCs w:val="28"/>
        </w:rPr>
        <w:t>Общее собрание членов</w:t>
      </w:r>
      <w:r w:rsidRPr="007C56EC">
        <w:rPr>
          <w:color w:val="000000"/>
          <w:sz w:val="28"/>
          <w:szCs w:val="28"/>
        </w:rPr>
        <w:t xml:space="preserve"> Организации (далее по тексту – Общее собрание).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Общее собрание собирается по мере необходимости, но не реже одного раза в год. Заседание Общего собрания правомочно, если на нем присутствует более половины членов Организации. Решения принимаются открытым голосованием.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4.2. Внеочередное Общее собрание может быть созвано по решению: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Председателя Организации;</w:t>
      </w:r>
    </w:p>
    <w:p w:rsidR="007C56EC" w:rsidRPr="007C56EC" w:rsidRDefault="00734957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Совета</w:t>
      </w:r>
      <w:r w:rsidR="007C56EC" w:rsidRPr="007C56EC">
        <w:rPr>
          <w:color w:val="000000"/>
          <w:sz w:val="28"/>
          <w:szCs w:val="28"/>
        </w:rPr>
        <w:t xml:space="preserve"> Организации;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Контрольно – ревизионной комиссии (Ревизора);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- 1/3 членов Организации.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4.3. Общее собрание правомочно принимать решения по любым вопросам деятельности Организации.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К исключительной компетенции Общего собрания относится: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lastRenderedPageBreak/>
        <w:t>- утверждение и изменение Устава Организации;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 - определение приоритетных направлений деятельности Организации, принципов образования и использования её имущества;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определение порядка приёма в состав членов Организации и исключения из числа её членов;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 xml:space="preserve">- избрание Председателя Организации, </w:t>
      </w:r>
      <w:r w:rsidR="00734957">
        <w:rPr>
          <w:color w:val="000000"/>
          <w:sz w:val="28"/>
          <w:szCs w:val="28"/>
        </w:rPr>
        <w:t xml:space="preserve">Совета </w:t>
      </w:r>
      <w:r w:rsidRPr="007C56EC">
        <w:rPr>
          <w:color w:val="000000"/>
          <w:sz w:val="28"/>
          <w:szCs w:val="28"/>
        </w:rPr>
        <w:t>Организации, Контрольно–ревизионной комиссии (Ревизора) и досрочное прекращение их полномочий, назначение аудиторской организации или индивидуального аудитора Организации;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утверждение годовых отчетов и бухгалтерской (финансовой) отчетности;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принятие решений о создании Организацией других юридических лиц, об участии Организации в других юридических лицах, о</w:t>
      </w:r>
      <w:r w:rsidR="00734957">
        <w:rPr>
          <w:color w:val="000000"/>
          <w:sz w:val="28"/>
          <w:szCs w:val="28"/>
        </w:rPr>
        <w:t xml:space="preserve"> создании филиалов и об открытии</w:t>
      </w:r>
      <w:r w:rsidRPr="007C56EC">
        <w:rPr>
          <w:color w:val="000000"/>
          <w:sz w:val="28"/>
          <w:szCs w:val="28"/>
        </w:rPr>
        <w:t xml:space="preserve"> представительств Организации;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принятие решений о  реорганизации и ликвидации Организации, о назначении ликвидационной комиссии (ликвидатора) и об утверждении ликвидационного баланса;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принятие решений о размере и порядке уплаты членами Организации членских и иных имущественных взносов.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Решение по всем вопросам принимается Общим собранием большинством голосов присутствующих на его заседании членов Организации. Решения по вопросам, относящимся к исключительной компетенции принимаются квалифицированным большинством голосов – не менее 2/3 голосов от общего числа присутствующих на Общем собрании членов Организации.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b/>
          <w:color w:val="000000"/>
          <w:sz w:val="28"/>
          <w:szCs w:val="28"/>
        </w:rPr>
      </w:pPr>
      <w:r w:rsidRPr="007C56EC">
        <w:rPr>
          <w:b/>
          <w:color w:val="000000"/>
          <w:sz w:val="28"/>
          <w:szCs w:val="28"/>
        </w:rPr>
        <w:t>4.4.</w:t>
      </w:r>
      <w:r w:rsidRPr="007C56EC">
        <w:rPr>
          <w:color w:val="000000"/>
          <w:sz w:val="28"/>
          <w:szCs w:val="28"/>
        </w:rPr>
        <w:t xml:space="preserve"> </w:t>
      </w:r>
      <w:r w:rsidRPr="007C56EC">
        <w:rPr>
          <w:b/>
          <w:color w:val="000000"/>
          <w:sz w:val="28"/>
          <w:szCs w:val="28"/>
        </w:rPr>
        <w:t xml:space="preserve">Постоянно действующим </w:t>
      </w:r>
      <w:r w:rsidR="00734957">
        <w:rPr>
          <w:b/>
          <w:color w:val="000000"/>
          <w:sz w:val="28"/>
          <w:szCs w:val="28"/>
        </w:rPr>
        <w:t xml:space="preserve">руководящим </w:t>
      </w:r>
      <w:r>
        <w:rPr>
          <w:b/>
          <w:color w:val="000000"/>
          <w:sz w:val="28"/>
          <w:szCs w:val="28"/>
        </w:rPr>
        <w:t>органом Организации является Совет Организации</w:t>
      </w:r>
      <w:r w:rsidRPr="007C56EC">
        <w:rPr>
          <w:b/>
          <w:color w:val="000000"/>
          <w:sz w:val="28"/>
          <w:szCs w:val="28"/>
        </w:rPr>
        <w:t>.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 xml:space="preserve">4.5. </w:t>
      </w:r>
      <w:r>
        <w:rPr>
          <w:color w:val="000000"/>
          <w:sz w:val="28"/>
          <w:szCs w:val="28"/>
        </w:rPr>
        <w:t>Совет</w:t>
      </w:r>
      <w:r w:rsidRPr="007C56EC">
        <w:rPr>
          <w:color w:val="000000"/>
          <w:sz w:val="28"/>
          <w:szCs w:val="28"/>
        </w:rPr>
        <w:t xml:space="preserve"> Организации избирается Общим собранием сроком на 3 года из числа членов Организации в количестве, установленном Общим собранием.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 xml:space="preserve">4.6. </w:t>
      </w:r>
      <w:r>
        <w:rPr>
          <w:color w:val="000000"/>
          <w:sz w:val="28"/>
          <w:szCs w:val="28"/>
        </w:rPr>
        <w:t>Совет</w:t>
      </w:r>
      <w:r w:rsidRPr="007C56EC">
        <w:rPr>
          <w:color w:val="000000"/>
          <w:sz w:val="28"/>
          <w:szCs w:val="28"/>
        </w:rPr>
        <w:t xml:space="preserve"> Организации может быть переизбран по истечении срока полномочий на новый срок. Вопрос о досрочном прекращении его полномочий может быть поставлен на рассмотрение Общему собранию.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 xml:space="preserve">4.7. </w:t>
      </w:r>
      <w:r>
        <w:rPr>
          <w:color w:val="000000"/>
          <w:sz w:val="28"/>
          <w:szCs w:val="28"/>
        </w:rPr>
        <w:t>Совет</w:t>
      </w:r>
      <w:r w:rsidRPr="007C56EC">
        <w:rPr>
          <w:color w:val="000000"/>
          <w:sz w:val="28"/>
          <w:szCs w:val="28"/>
        </w:rPr>
        <w:t xml:space="preserve"> Организации: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контролирует и организует работу Организации, осуществляет контроль за выполнением решений Общего собрания;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рассматривает и утверждает смету расходов Организации;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распоряжается имуществом Организации;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lastRenderedPageBreak/>
        <w:t>- готовит вопросы для обсуждения на Общем собрании Организации;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ежегодно информирует орган, принявший решение о государственной регистрации Организации, о продолжении деятельности Организации с указанием действительного места нахождения постоянно действующего руководящего органа, его названия и данных о руководителях Организации в объеме сведений, включаемых в Единый государственный реестр юридических лиц;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 xml:space="preserve">- осуществляет прием и исключение членов Организации; 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решает любые другие вопросы, не относящиеся к исключительной компетенции Общего собрания Организации.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 xml:space="preserve">4.8. Заседания </w:t>
      </w:r>
      <w:r>
        <w:rPr>
          <w:color w:val="000000"/>
          <w:sz w:val="28"/>
          <w:szCs w:val="28"/>
        </w:rPr>
        <w:t>Совета</w:t>
      </w:r>
      <w:r w:rsidRPr="007C56EC">
        <w:rPr>
          <w:color w:val="000000"/>
          <w:sz w:val="28"/>
          <w:szCs w:val="28"/>
        </w:rPr>
        <w:t xml:space="preserve"> Организации созываются по мере необходимости, но не реже одного раза в полгода.</w:t>
      </w:r>
    </w:p>
    <w:p w:rsidR="007C56EC" w:rsidRPr="007C56EC" w:rsidRDefault="007C56EC" w:rsidP="00EC270D">
      <w:pPr>
        <w:tabs>
          <w:tab w:val="left" w:pos="8306"/>
        </w:tabs>
        <w:spacing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EC">
        <w:rPr>
          <w:rFonts w:ascii="Times New Roman" w:hAnsi="Times New Roman" w:cs="Times New Roman"/>
          <w:color w:val="000000"/>
          <w:sz w:val="28"/>
          <w:szCs w:val="28"/>
        </w:rPr>
        <w:t xml:space="preserve">4.9.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Pr="007C56E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правомочен принимать решения в случае присутствия на заседании более половины членов Президиума Организации. Решения принимаются Президиумом  большинством голосов присутствующих  на его заседании.</w:t>
      </w:r>
    </w:p>
    <w:p w:rsidR="007C56EC" w:rsidRPr="007C56EC" w:rsidRDefault="007C56EC" w:rsidP="00EC270D">
      <w:pPr>
        <w:tabs>
          <w:tab w:val="left" w:pos="8306"/>
        </w:tabs>
        <w:spacing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EC">
        <w:rPr>
          <w:rFonts w:ascii="Times New Roman" w:hAnsi="Times New Roman" w:cs="Times New Roman"/>
          <w:b/>
          <w:color w:val="000000"/>
          <w:sz w:val="28"/>
          <w:szCs w:val="28"/>
        </w:rPr>
        <w:t>4.10. Председатель Организации является единоличным исполнительным органом Организации</w:t>
      </w:r>
      <w:r w:rsidRPr="007C56EC">
        <w:rPr>
          <w:rFonts w:ascii="Times New Roman" w:hAnsi="Times New Roman" w:cs="Times New Roman"/>
          <w:color w:val="000000"/>
          <w:sz w:val="28"/>
          <w:szCs w:val="28"/>
        </w:rPr>
        <w:t>. Председатель избирается Общим собранием Организации сроком на три года.</w:t>
      </w:r>
    </w:p>
    <w:p w:rsidR="007C56EC" w:rsidRPr="007C56EC" w:rsidRDefault="007C56EC" w:rsidP="00EC270D">
      <w:pPr>
        <w:tabs>
          <w:tab w:val="left" w:pos="8306"/>
        </w:tabs>
        <w:spacing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EC">
        <w:rPr>
          <w:rFonts w:ascii="Times New Roman" w:hAnsi="Times New Roman" w:cs="Times New Roman"/>
          <w:color w:val="000000"/>
          <w:sz w:val="28"/>
          <w:szCs w:val="28"/>
        </w:rPr>
        <w:t>4.11. Председатель Организации:</w:t>
      </w:r>
    </w:p>
    <w:p w:rsidR="007C56EC" w:rsidRPr="007C56EC" w:rsidRDefault="007C56EC" w:rsidP="00EC270D">
      <w:pPr>
        <w:tabs>
          <w:tab w:val="left" w:pos="8306"/>
        </w:tabs>
        <w:spacing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EC">
        <w:rPr>
          <w:rFonts w:ascii="Times New Roman" w:hAnsi="Times New Roman" w:cs="Times New Roman"/>
          <w:color w:val="000000"/>
          <w:sz w:val="28"/>
          <w:szCs w:val="28"/>
        </w:rPr>
        <w:t xml:space="preserve">- подотчетен Общему собранию и </w:t>
      </w:r>
      <w:r w:rsidR="00734957">
        <w:rPr>
          <w:rFonts w:ascii="Times New Roman" w:hAnsi="Times New Roman" w:cs="Times New Roman"/>
          <w:color w:val="000000"/>
          <w:sz w:val="28"/>
          <w:szCs w:val="28"/>
        </w:rPr>
        <w:t xml:space="preserve">Совету </w:t>
      </w:r>
      <w:r w:rsidRPr="007C56EC">
        <w:rPr>
          <w:rFonts w:ascii="Times New Roman" w:hAnsi="Times New Roman" w:cs="Times New Roman"/>
          <w:color w:val="000000"/>
          <w:sz w:val="28"/>
          <w:szCs w:val="28"/>
        </w:rPr>
        <w:t>Организации, отвечает за состояние дел Организации и правомочен решать все вопросы деятельности Организации, которые не отнесены к исключительной компетенции Общего собрания и к компетенции</w:t>
      </w:r>
      <w:r w:rsidR="00734957">
        <w:rPr>
          <w:rFonts w:ascii="Times New Roman" w:hAnsi="Times New Roman" w:cs="Times New Roman"/>
          <w:color w:val="000000"/>
          <w:sz w:val="28"/>
          <w:szCs w:val="28"/>
        </w:rPr>
        <w:t xml:space="preserve"> Совета</w:t>
      </w:r>
      <w:r w:rsidRPr="007C56E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без доверенности действует от имени Организации, представляет ее во всех учреждениях, организациях и предприятиях как на территории Российской Федерации, так и за рубежом;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принимает решения и издает приказы по вопросам деятельности Организации;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распоря</w:t>
      </w:r>
      <w:r w:rsidR="00734957">
        <w:rPr>
          <w:color w:val="000000"/>
          <w:sz w:val="28"/>
          <w:szCs w:val="28"/>
        </w:rPr>
        <w:t>жается в пределах утвержденной Советом</w:t>
      </w:r>
      <w:r w:rsidRPr="007C56EC">
        <w:rPr>
          <w:color w:val="000000"/>
          <w:sz w:val="28"/>
          <w:szCs w:val="28"/>
        </w:rPr>
        <w:t xml:space="preserve"> сметы средствами Организации, заключает договоры, осуществляет другие юридические действия от имени Организации, приобретает имущество и управляет им, открывает и закрывает счета в банках;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решает вопросы по приносящей доход деятельности Организации;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принимает на работу и увольняет должностных лиц Организации, утверждает их должностные обязанности в соответствии со штатным расписанием;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утверждает штатное расписание;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lastRenderedPageBreak/>
        <w:t>- несет ответственность в пределах своей компетенции за использование средств и имущества Организации в соответствии с ее уставными целями.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4.12.  Контрольно – ревизионным органом Организации является Контрольно-ревизионная комиссия (Ревизор), которая избирается на Общем собрании из числа членов Организации сроком на два года. В состав Контрольно-ревизионной комиссии (Ревизор) не может входить Председатель и члены</w:t>
      </w:r>
      <w:r w:rsidR="00734957">
        <w:rPr>
          <w:color w:val="000000"/>
          <w:sz w:val="28"/>
          <w:szCs w:val="28"/>
        </w:rPr>
        <w:t xml:space="preserve"> Совета</w:t>
      </w:r>
      <w:r w:rsidRPr="007C56EC">
        <w:rPr>
          <w:color w:val="000000"/>
          <w:sz w:val="28"/>
          <w:szCs w:val="28"/>
        </w:rPr>
        <w:t>.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 4.13. Контрольно-ревизионная комиссия (Ревизор) контролирует финансовую деятельность Организации, проводит ревизии финансово-хозяйственной деятельности не реже одного раза в год.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 4.14. Контрольно-ревизионная комиссия (Ревизор) вправе требовать от должностных лиц Организации предоставления всех необходимых документов и личных объяснений.</w:t>
      </w:r>
    </w:p>
    <w:p w:rsidR="007C56EC" w:rsidRPr="007C56EC" w:rsidRDefault="007C56EC" w:rsidP="00EC270D">
      <w:pPr>
        <w:pStyle w:val="consplusnormal"/>
        <w:spacing w:before="0" w:beforeAutospacing="0" w:after="200" w:afterAutospacing="0" w:line="250" w:lineRule="atLeast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 4.15. Контрольно – ревизионная комиссия (Ревизор) представляет результаты проверок Общему собранию Организации.</w:t>
      </w:r>
    </w:p>
    <w:bookmarkEnd w:id="0"/>
    <w:p w:rsidR="00B63E74" w:rsidRPr="004C2BD8" w:rsidRDefault="00B63E74" w:rsidP="00EC270D">
      <w:pPr>
        <w:pStyle w:val="a3"/>
        <w:spacing w:after="200" w:line="276" w:lineRule="auto"/>
        <w:ind w:left="0"/>
        <w:rPr>
          <w:sz w:val="28"/>
          <w:szCs w:val="28"/>
        </w:rPr>
      </w:pPr>
    </w:p>
    <w:p w:rsidR="007C56EC" w:rsidRPr="002A5440" w:rsidRDefault="007C56EC" w:rsidP="002A5440">
      <w:pPr>
        <w:pStyle w:val="aa"/>
        <w:spacing w:before="0" w:beforeAutospacing="0" w:after="200" w:afterAutospacing="0" w:line="276" w:lineRule="auto"/>
        <w:rPr>
          <w:b/>
          <w:caps/>
          <w:color w:val="000000"/>
          <w:sz w:val="28"/>
          <w:szCs w:val="28"/>
        </w:rPr>
      </w:pPr>
      <w:r w:rsidRPr="002A5440">
        <w:rPr>
          <w:b/>
          <w:caps/>
          <w:color w:val="000000"/>
          <w:sz w:val="28"/>
          <w:szCs w:val="28"/>
        </w:rPr>
        <w:t>5.Источники формирования денежных средств и иного имущества Организации</w:t>
      </w:r>
    </w:p>
    <w:p w:rsidR="007C56EC" w:rsidRPr="007C56EC" w:rsidRDefault="007C56EC" w:rsidP="00EC270D">
      <w:pPr>
        <w:pStyle w:val="aa"/>
        <w:spacing w:before="0" w:beforeAutospacing="0" w:after="20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5.1. Организация может иметь в собственности земельные участки, здания, строения, сооружения, жилищный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уставной деятельности Организации.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5.2. В собственности Организации могут также находится учреждения, издательства, средства массовой информации, создаваемые и приобретаемые за счет средств Организации в соответствии с ее уставными целями.</w:t>
      </w:r>
    </w:p>
    <w:p w:rsidR="007C56EC" w:rsidRPr="007C56EC" w:rsidRDefault="007C56EC" w:rsidP="00EC270D">
      <w:pPr>
        <w:pStyle w:val="aa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5.3. Источниками формирования имущества Организации являются:</w:t>
      </w:r>
    </w:p>
    <w:p w:rsidR="007C56EC" w:rsidRPr="007C56EC" w:rsidRDefault="007C56EC" w:rsidP="00EC270D">
      <w:pPr>
        <w:pStyle w:val="aa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добровольные взносы и пожертвования;</w:t>
      </w:r>
    </w:p>
    <w:p w:rsidR="007C56EC" w:rsidRPr="007C56EC" w:rsidRDefault="007C56EC" w:rsidP="00EC270D">
      <w:pPr>
        <w:pStyle w:val="aa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поступления от проводимых в соответствии с уставом Организации лекций, выставок, лотерей, аукционов, спортивных и иных мероприятий;</w:t>
      </w:r>
    </w:p>
    <w:p w:rsidR="007C56EC" w:rsidRPr="007C56EC" w:rsidRDefault="007C56EC" w:rsidP="00EC270D">
      <w:pPr>
        <w:pStyle w:val="aa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доходы от приносящей доход деятельности, гражданско-правовых сделок;</w:t>
      </w:r>
    </w:p>
    <w:p w:rsidR="007C56EC" w:rsidRPr="007C56EC" w:rsidRDefault="007C56EC" w:rsidP="00EC270D">
      <w:pPr>
        <w:pStyle w:val="aa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  <w:r w:rsidRPr="007C56EC">
        <w:rPr>
          <w:color w:val="000000"/>
          <w:sz w:val="28"/>
          <w:szCs w:val="28"/>
        </w:rPr>
        <w:t>- доход от внешнеэкономической деятельности;</w:t>
      </w:r>
    </w:p>
    <w:p w:rsidR="007C56EC" w:rsidRDefault="007C56EC" w:rsidP="00EC270D">
      <w:pPr>
        <w:pStyle w:val="aa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  <w:r w:rsidRPr="00810ABC">
        <w:rPr>
          <w:sz w:val="28"/>
          <w:szCs w:val="28"/>
        </w:rPr>
        <w:lastRenderedPageBreak/>
        <w:t>- другие не запрещенные действующим</w:t>
      </w:r>
      <w:r w:rsidRPr="007C56EC">
        <w:rPr>
          <w:color w:val="000000"/>
          <w:sz w:val="28"/>
          <w:szCs w:val="28"/>
        </w:rPr>
        <w:t xml:space="preserve"> законодательством поступлени</w:t>
      </w:r>
      <w:r w:rsidRPr="007C56EC">
        <w:rPr>
          <w:color w:val="FF0000"/>
          <w:sz w:val="28"/>
          <w:szCs w:val="28"/>
        </w:rPr>
        <w:t>я.</w:t>
      </w:r>
      <w:r w:rsidRPr="007C56EC">
        <w:rPr>
          <w:color w:val="000000"/>
          <w:sz w:val="28"/>
          <w:szCs w:val="28"/>
        </w:rPr>
        <w:t xml:space="preserve"> </w:t>
      </w:r>
    </w:p>
    <w:p w:rsidR="007C56EC" w:rsidRDefault="007C56EC" w:rsidP="00EC270D">
      <w:pPr>
        <w:pStyle w:val="aa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</w:p>
    <w:p w:rsidR="007C56EC" w:rsidRPr="007C56EC" w:rsidRDefault="007C56EC" w:rsidP="00EC270D">
      <w:pPr>
        <w:pStyle w:val="aa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</w:p>
    <w:p w:rsidR="000A4AB3" w:rsidRPr="004C2BD8" w:rsidRDefault="00A92C02" w:rsidP="002A5440">
      <w:pPr>
        <w:pStyle w:val="22"/>
        <w:keepNext/>
        <w:keepLines/>
        <w:shd w:val="clear" w:color="auto" w:fill="auto"/>
        <w:spacing w:after="200"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6.</w:t>
      </w:r>
      <w:r w:rsidR="000A4AB3" w:rsidRPr="004C2BD8">
        <w:rPr>
          <w:sz w:val="28"/>
          <w:szCs w:val="28"/>
        </w:rPr>
        <w:t>ПОРЯДОК ВНЕСЕНИЯ ИЗМЕНЕНИЙ И ДОПОЛНЕНИЙ В УСТАВ ОРГАНИЗАЦИИ</w:t>
      </w:r>
    </w:p>
    <w:p w:rsidR="000A4AB3" w:rsidRPr="002A5440" w:rsidRDefault="00A92C02" w:rsidP="002A5440">
      <w:pPr>
        <w:tabs>
          <w:tab w:val="left" w:pos="709"/>
        </w:tabs>
        <w:ind w:left="426" w:hanging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6</w:t>
      </w:r>
      <w:r w:rsidRPr="002A5440">
        <w:rPr>
          <w:rFonts w:ascii="Times New Roman" w:hAnsi="Times New Roman" w:cs="Times New Roman"/>
          <w:sz w:val="28"/>
          <w:szCs w:val="28"/>
        </w:rPr>
        <w:t>.1.</w:t>
      </w:r>
      <w:r w:rsidR="000A4AB3" w:rsidRPr="002A5440">
        <w:rPr>
          <w:rFonts w:ascii="Times New Roman" w:hAnsi="Times New Roman" w:cs="Times New Roman"/>
          <w:sz w:val="28"/>
          <w:szCs w:val="28"/>
        </w:rPr>
        <w:t>Постановка  вопроса  перед  Общим  собранием  членов  Организации  о  внесении и дополнений в Устав, находится в компетенции Совета Организации.</w:t>
      </w:r>
    </w:p>
    <w:p w:rsidR="000A4AB3" w:rsidRPr="002A5440" w:rsidRDefault="00A92C02" w:rsidP="002A5440">
      <w:pPr>
        <w:ind w:left="426" w:hanging="654"/>
        <w:jc w:val="both"/>
        <w:rPr>
          <w:rFonts w:ascii="Times New Roman" w:hAnsi="Times New Roman" w:cs="Times New Roman"/>
          <w:sz w:val="28"/>
          <w:szCs w:val="28"/>
        </w:rPr>
      </w:pPr>
      <w:r w:rsidRPr="002A5440">
        <w:rPr>
          <w:rFonts w:ascii="Times New Roman" w:hAnsi="Times New Roman" w:cs="Times New Roman"/>
          <w:sz w:val="28"/>
          <w:szCs w:val="28"/>
        </w:rPr>
        <w:t>6.2.</w:t>
      </w:r>
      <w:r w:rsidR="000A4AB3" w:rsidRPr="002A5440">
        <w:rPr>
          <w:rFonts w:ascii="Times New Roman" w:hAnsi="Times New Roman" w:cs="Times New Roman"/>
          <w:sz w:val="28"/>
          <w:szCs w:val="28"/>
        </w:rPr>
        <w:t>Члены Организации вносят свои предложения по внесению изменений и дополнений в Устав через Совет Организации.</w:t>
      </w:r>
    </w:p>
    <w:p w:rsidR="000A4AB3" w:rsidRDefault="00A92C02" w:rsidP="002A5440">
      <w:pPr>
        <w:tabs>
          <w:tab w:val="left" w:pos="567"/>
        </w:tabs>
        <w:ind w:left="426" w:hanging="654"/>
        <w:jc w:val="both"/>
        <w:rPr>
          <w:rFonts w:ascii="Times New Roman" w:hAnsi="Times New Roman" w:cs="Times New Roman"/>
          <w:sz w:val="28"/>
          <w:szCs w:val="28"/>
        </w:rPr>
      </w:pPr>
      <w:r w:rsidRPr="002A5440">
        <w:rPr>
          <w:rFonts w:ascii="Times New Roman" w:hAnsi="Times New Roman" w:cs="Times New Roman"/>
          <w:sz w:val="28"/>
          <w:szCs w:val="28"/>
        </w:rPr>
        <w:t>6.3.</w:t>
      </w:r>
      <w:r w:rsidR="000A4AB3" w:rsidRPr="002A5440">
        <w:rPr>
          <w:rFonts w:ascii="Times New Roman" w:hAnsi="Times New Roman" w:cs="Times New Roman"/>
          <w:sz w:val="28"/>
          <w:szCs w:val="28"/>
        </w:rPr>
        <w:t>Решение о внесении изменений и дополнений в Устав Организации принимается Общим собранием членов не менее 2/3 голосов присутствующих. Изменения в Устав Организации подлежат государственной регистрации в установленном законом порядке и приобретают юридическую силу с момента этой регистрации.</w:t>
      </w:r>
    </w:p>
    <w:p w:rsidR="00734957" w:rsidRPr="002A5440" w:rsidRDefault="00734957" w:rsidP="002A5440">
      <w:pPr>
        <w:tabs>
          <w:tab w:val="left" w:pos="567"/>
        </w:tabs>
        <w:ind w:left="426" w:hanging="654"/>
        <w:jc w:val="both"/>
        <w:rPr>
          <w:rFonts w:ascii="Times New Roman" w:hAnsi="Times New Roman" w:cs="Times New Roman"/>
          <w:sz w:val="28"/>
          <w:szCs w:val="28"/>
        </w:rPr>
      </w:pPr>
    </w:p>
    <w:p w:rsidR="000A4AB3" w:rsidRDefault="00A92C02" w:rsidP="00EC270D">
      <w:pPr>
        <w:pStyle w:val="22"/>
        <w:keepNext/>
        <w:keepLines/>
        <w:shd w:val="clear" w:color="auto" w:fill="auto"/>
        <w:spacing w:after="200" w:line="220" w:lineRule="exact"/>
        <w:ind w:left="360"/>
        <w:jc w:val="left"/>
        <w:rPr>
          <w:sz w:val="28"/>
          <w:szCs w:val="28"/>
        </w:rPr>
      </w:pPr>
      <w:bookmarkStart w:id="1" w:name="bookmark13"/>
      <w:r>
        <w:rPr>
          <w:sz w:val="28"/>
          <w:szCs w:val="28"/>
        </w:rPr>
        <w:t>7.</w:t>
      </w:r>
      <w:r w:rsidR="000A4AB3" w:rsidRPr="004C2BD8">
        <w:rPr>
          <w:sz w:val="28"/>
          <w:szCs w:val="28"/>
        </w:rPr>
        <w:t>ПРЕКРАЩЕНИЕ ДЕЯТЕЛЬНОСТИ ОРГАНИЗАЦИИ</w:t>
      </w:r>
      <w:bookmarkEnd w:id="1"/>
    </w:p>
    <w:p w:rsidR="00734957" w:rsidRPr="004C2BD8" w:rsidRDefault="00734957" w:rsidP="00EC270D">
      <w:pPr>
        <w:pStyle w:val="22"/>
        <w:keepNext/>
        <w:keepLines/>
        <w:shd w:val="clear" w:color="auto" w:fill="auto"/>
        <w:spacing w:after="200" w:line="220" w:lineRule="exact"/>
        <w:ind w:left="360"/>
        <w:jc w:val="left"/>
        <w:rPr>
          <w:sz w:val="28"/>
          <w:szCs w:val="28"/>
        </w:rPr>
      </w:pPr>
    </w:p>
    <w:p w:rsidR="002A5440" w:rsidRDefault="00A92C02" w:rsidP="00734957">
      <w:pPr>
        <w:tabs>
          <w:tab w:val="left" w:pos="-142"/>
        </w:tabs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5440">
        <w:rPr>
          <w:rFonts w:ascii="Times New Roman" w:hAnsi="Times New Roman" w:cs="Times New Roman"/>
          <w:sz w:val="28"/>
          <w:szCs w:val="28"/>
        </w:rPr>
        <w:t>7.1.</w:t>
      </w:r>
      <w:r w:rsidR="000A4AB3" w:rsidRPr="002A5440">
        <w:rPr>
          <w:rFonts w:ascii="Times New Roman" w:hAnsi="Times New Roman" w:cs="Times New Roman"/>
          <w:sz w:val="28"/>
          <w:szCs w:val="28"/>
        </w:rPr>
        <w:t>Прекращение деятельности Организации осуществляется путем реорганизации (слияния, присоединен</w:t>
      </w:r>
      <w:r w:rsidR="002A5440">
        <w:rPr>
          <w:rFonts w:ascii="Times New Roman" w:hAnsi="Times New Roman" w:cs="Times New Roman"/>
          <w:sz w:val="28"/>
          <w:szCs w:val="28"/>
        </w:rPr>
        <w:t>ия, разделения</w:t>
      </w:r>
      <w:r w:rsidR="00734957">
        <w:rPr>
          <w:rFonts w:ascii="Times New Roman" w:hAnsi="Times New Roman" w:cs="Times New Roman"/>
          <w:sz w:val="28"/>
          <w:szCs w:val="28"/>
        </w:rPr>
        <w:t>, выделения, преобразования</w:t>
      </w:r>
      <w:r w:rsidR="002A5440">
        <w:rPr>
          <w:rFonts w:ascii="Times New Roman" w:hAnsi="Times New Roman" w:cs="Times New Roman"/>
          <w:sz w:val="28"/>
          <w:szCs w:val="28"/>
        </w:rPr>
        <w:t>) или ликвидации.</w:t>
      </w:r>
    </w:p>
    <w:p w:rsidR="000A4AB3" w:rsidRPr="002A5440" w:rsidRDefault="00A92C02" w:rsidP="002A5440">
      <w:pPr>
        <w:tabs>
          <w:tab w:val="left" w:pos="-142"/>
        </w:tabs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2A5440">
        <w:rPr>
          <w:rFonts w:ascii="Times New Roman" w:hAnsi="Times New Roman" w:cs="Times New Roman"/>
          <w:sz w:val="28"/>
          <w:szCs w:val="28"/>
        </w:rPr>
        <w:t>7.2.</w:t>
      </w:r>
      <w:r w:rsidR="000A4AB3" w:rsidRPr="002A5440">
        <w:rPr>
          <w:rFonts w:ascii="Times New Roman" w:hAnsi="Times New Roman" w:cs="Times New Roman"/>
          <w:sz w:val="28"/>
          <w:szCs w:val="28"/>
        </w:rPr>
        <w:t>Реорганизация ос</w:t>
      </w:r>
      <w:r w:rsidR="002A5440">
        <w:rPr>
          <w:rFonts w:ascii="Times New Roman" w:hAnsi="Times New Roman" w:cs="Times New Roman"/>
          <w:sz w:val="28"/>
          <w:szCs w:val="28"/>
        </w:rPr>
        <w:t xml:space="preserve">уществляется по решению </w:t>
      </w:r>
      <w:r w:rsidR="002A5440" w:rsidRPr="002A5440">
        <w:rPr>
          <w:rFonts w:ascii="Times New Roman" w:hAnsi="Times New Roman" w:cs="Times New Roman"/>
          <w:sz w:val="28"/>
          <w:szCs w:val="28"/>
        </w:rPr>
        <w:tab/>
        <w:t>Общего</w:t>
      </w:r>
      <w:r w:rsidR="002A5440">
        <w:rPr>
          <w:rFonts w:ascii="Times New Roman" w:hAnsi="Times New Roman" w:cs="Times New Roman"/>
          <w:sz w:val="28"/>
          <w:szCs w:val="28"/>
        </w:rPr>
        <w:t xml:space="preserve"> </w:t>
      </w:r>
      <w:r w:rsidR="002A5440" w:rsidRPr="002A5440">
        <w:rPr>
          <w:rFonts w:ascii="Times New Roman" w:hAnsi="Times New Roman" w:cs="Times New Roman"/>
          <w:sz w:val="28"/>
          <w:szCs w:val="28"/>
        </w:rPr>
        <w:t>собрания</w:t>
      </w:r>
      <w:r w:rsidR="002A5440">
        <w:rPr>
          <w:rFonts w:ascii="Times New Roman" w:hAnsi="Times New Roman" w:cs="Times New Roman"/>
          <w:sz w:val="28"/>
          <w:szCs w:val="28"/>
        </w:rPr>
        <w:t xml:space="preserve"> большинством</w:t>
      </w:r>
      <w:r w:rsidR="000A4AB3" w:rsidRPr="002A5440">
        <w:rPr>
          <w:rFonts w:ascii="Times New Roman" w:hAnsi="Times New Roman" w:cs="Times New Roman"/>
          <w:sz w:val="28"/>
          <w:szCs w:val="28"/>
        </w:rPr>
        <w:t>(2/3) голосов присутствующих.</w:t>
      </w:r>
    </w:p>
    <w:p w:rsidR="000A4AB3" w:rsidRPr="002A5440" w:rsidRDefault="00A92C02" w:rsidP="002A5440">
      <w:pPr>
        <w:tabs>
          <w:tab w:val="left" w:pos="-142"/>
          <w:tab w:val="left" w:pos="426"/>
        </w:tabs>
        <w:ind w:left="1080" w:hanging="1222"/>
        <w:rPr>
          <w:rFonts w:ascii="Times New Roman" w:hAnsi="Times New Roman" w:cs="Times New Roman"/>
          <w:sz w:val="28"/>
          <w:szCs w:val="28"/>
        </w:rPr>
      </w:pPr>
      <w:r w:rsidRPr="002A5440">
        <w:rPr>
          <w:rFonts w:ascii="Times New Roman" w:hAnsi="Times New Roman" w:cs="Times New Roman"/>
          <w:sz w:val="28"/>
          <w:szCs w:val="28"/>
        </w:rPr>
        <w:t>7.3.</w:t>
      </w:r>
      <w:r w:rsidR="000A4AB3" w:rsidRPr="002A5440">
        <w:rPr>
          <w:rFonts w:ascii="Times New Roman" w:hAnsi="Times New Roman" w:cs="Times New Roman"/>
          <w:sz w:val="28"/>
          <w:szCs w:val="28"/>
        </w:rPr>
        <w:t xml:space="preserve"> Объединение может быть ликвидировано:</w:t>
      </w:r>
    </w:p>
    <w:p w:rsidR="000A4AB3" w:rsidRDefault="00A92C02" w:rsidP="00734957">
      <w:pPr>
        <w:pStyle w:val="a3"/>
        <w:tabs>
          <w:tab w:val="left" w:pos="-142"/>
        </w:tabs>
        <w:spacing w:after="200" w:line="276" w:lineRule="auto"/>
        <w:ind w:left="540" w:hanging="682"/>
        <w:rPr>
          <w:sz w:val="28"/>
          <w:szCs w:val="28"/>
        </w:rPr>
      </w:pPr>
      <w:r w:rsidRPr="002A5440">
        <w:rPr>
          <w:sz w:val="28"/>
          <w:szCs w:val="28"/>
        </w:rPr>
        <w:t>7.3.1.п</w:t>
      </w:r>
      <w:r w:rsidR="000A4AB3" w:rsidRPr="002A5440">
        <w:rPr>
          <w:sz w:val="28"/>
          <w:szCs w:val="28"/>
        </w:rPr>
        <w:t>о решению Общего собрания;</w:t>
      </w:r>
    </w:p>
    <w:p w:rsidR="00734957" w:rsidRPr="002A5440" w:rsidRDefault="00734957" w:rsidP="00734957">
      <w:pPr>
        <w:pStyle w:val="a3"/>
        <w:tabs>
          <w:tab w:val="left" w:pos="-142"/>
        </w:tabs>
        <w:spacing w:after="200" w:line="276" w:lineRule="auto"/>
        <w:ind w:left="540" w:hanging="682"/>
        <w:rPr>
          <w:sz w:val="28"/>
          <w:szCs w:val="28"/>
        </w:rPr>
      </w:pPr>
      <w:r>
        <w:rPr>
          <w:sz w:val="28"/>
          <w:szCs w:val="28"/>
        </w:rPr>
        <w:t>7.3.2. по решению суда;</w:t>
      </w:r>
    </w:p>
    <w:p w:rsidR="000A4AB3" w:rsidRPr="002A5440" w:rsidRDefault="00734957" w:rsidP="002A5440">
      <w:pPr>
        <w:tabs>
          <w:tab w:val="left" w:pos="-142"/>
        </w:tabs>
        <w:ind w:left="540" w:hanging="6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A92C02" w:rsidRPr="002A54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Ликвидация осуществляется </w:t>
      </w:r>
      <w:r w:rsidR="000A4AB3" w:rsidRPr="002A5440">
        <w:rPr>
          <w:rFonts w:ascii="Times New Roman" w:hAnsi="Times New Roman" w:cs="Times New Roman"/>
          <w:sz w:val="28"/>
          <w:szCs w:val="28"/>
        </w:rPr>
        <w:t>в порядке, предусмотренном действующим законодательством.</w:t>
      </w:r>
    </w:p>
    <w:p w:rsidR="000A4AB3" w:rsidRPr="002A5440" w:rsidRDefault="00A92C02" w:rsidP="002A5440">
      <w:pPr>
        <w:tabs>
          <w:tab w:val="left" w:pos="-142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A5440">
        <w:rPr>
          <w:rFonts w:ascii="Times New Roman" w:hAnsi="Times New Roman" w:cs="Times New Roman"/>
          <w:sz w:val="28"/>
          <w:szCs w:val="28"/>
        </w:rPr>
        <w:t>7</w:t>
      </w:r>
      <w:r w:rsidR="00734957">
        <w:rPr>
          <w:rFonts w:ascii="Times New Roman" w:hAnsi="Times New Roman" w:cs="Times New Roman"/>
          <w:sz w:val="28"/>
          <w:szCs w:val="28"/>
        </w:rPr>
        <w:t>.5</w:t>
      </w:r>
      <w:r w:rsidRPr="002A5440">
        <w:rPr>
          <w:rFonts w:ascii="Times New Roman" w:hAnsi="Times New Roman" w:cs="Times New Roman"/>
          <w:sz w:val="28"/>
          <w:szCs w:val="28"/>
        </w:rPr>
        <w:t>.</w:t>
      </w:r>
      <w:r w:rsidR="000A4AB3" w:rsidRPr="002A5440">
        <w:rPr>
          <w:rFonts w:ascii="Times New Roman" w:hAnsi="Times New Roman" w:cs="Times New Roman"/>
          <w:sz w:val="28"/>
          <w:szCs w:val="28"/>
        </w:rPr>
        <w:t>Ликвидация  Организации производится ликвидационной комиссией, избранной на Общем собрании.</w:t>
      </w:r>
    </w:p>
    <w:p w:rsidR="000A4AB3" w:rsidRPr="004C2BD8" w:rsidRDefault="00734957" w:rsidP="002A5440">
      <w:pPr>
        <w:pStyle w:val="22"/>
        <w:keepNext/>
        <w:keepLines/>
        <w:shd w:val="clear" w:color="auto" w:fill="auto"/>
        <w:spacing w:after="200" w:line="276" w:lineRule="auto"/>
        <w:ind w:hanging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7.6</w:t>
      </w:r>
      <w:r w:rsidR="00A92C02">
        <w:rPr>
          <w:b w:val="0"/>
          <w:sz w:val="28"/>
          <w:szCs w:val="28"/>
        </w:rPr>
        <w:t>.</w:t>
      </w:r>
      <w:r w:rsidR="000A4AB3" w:rsidRPr="004C2BD8">
        <w:rPr>
          <w:b w:val="0"/>
          <w:sz w:val="28"/>
          <w:szCs w:val="28"/>
        </w:rPr>
        <w:t xml:space="preserve">Имущество и денежные средства Организации, ликвидированной по решению его собрания, после расчетов с бюджетом и кредиторами, направляются на цели, предусмотренные Уставом. Решение о ликвидации Организации направляется в </w:t>
      </w:r>
      <w:r>
        <w:rPr>
          <w:b w:val="0"/>
          <w:sz w:val="28"/>
          <w:szCs w:val="28"/>
        </w:rPr>
        <w:t>орган, принявший решение о её создании.</w:t>
      </w:r>
    </w:p>
    <w:p w:rsidR="000A4AB3" w:rsidRPr="004C2BD8" w:rsidRDefault="000A4AB3" w:rsidP="000A4AB3">
      <w:pPr>
        <w:pStyle w:val="a3"/>
        <w:tabs>
          <w:tab w:val="left" w:pos="567"/>
        </w:tabs>
        <w:spacing w:after="315" w:line="276" w:lineRule="auto"/>
        <w:ind w:left="0" w:right="460"/>
        <w:jc w:val="both"/>
        <w:rPr>
          <w:sz w:val="28"/>
          <w:szCs w:val="28"/>
        </w:rPr>
      </w:pPr>
    </w:p>
    <w:sectPr w:rsidR="000A4AB3" w:rsidRPr="004C2BD8" w:rsidSect="00CB1402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0AD" w:rsidRDefault="004350AD" w:rsidP="005D2C7F">
      <w:pPr>
        <w:spacing w:after="0" w:line="240" w:lineRule="auto"/>
      </w:pPr>
      <w:r>
        <w:separator/>
      </w:r>
    </w:p>
  </w:endnote>
  <w:endnote w:type="continuationSeparator" w:id="1">
    <w:p w:rsidR="004350AD" w:rsidRDefault="004350AD" w:rsidP="005D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4362"/>
      <w:docPartObj>
        <w:docPartGallery w:val="Page Numbers (Bottom of Page)"/>
        <w:docPartUnique/>
      </w:docPartObj>
    </w:sdtPr>
    <w:sdtContent>
      <w:p w:rsidR="00734957" w:rsidRDefault="00390797">
        <w:pPr>
          <w:pStyle w:val="a8"/>
          <w:jc w:val="right"/>
        </w:pPr>
        <w:fldSimple w:instr=" PAGE   \* MERGEFORMAT ">
          <w:r w:rsidR="00E32052">
            <w:rPr>
              <w:noProof/>
            </w:rPr>
            <w:t>1</w:t>
          </w:r>
        </w:fldSimple>
      </w:p>
    </w:sdtContent>
  </w:sdt>
  <w:p w:rsidR="00734957" w:rsidRDefault="007349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0AD" w:rsidRDefault="004350AD" w:rsidP="005D2C7F">
      <w:pPr>
        <w:spacing w:after="0" w:line="240" w:lineRule="auto"/>
      </w:pPr>
      <w:r>
        <w:separator/>
      </w:r>
    </w:p>
  </w:footnote>
  <w:footnote w:type="continuationSeparator" w:id="1">
    <w:p w:rsidR="004350AD" w:rsidRDefault="004350AD" w:rsidP="005D2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891"/>
    <w:multiLevelType w:val="multilevel"/>
    <w:tmpl w:val="EB2CA1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D017D9"/>
    <w:multiLevelType w:val="multilevel"/>
    <w:tmpl w:val="B0A8AB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2">
    <w:nsid w:val="09204C8E"/>
    <w:multiLevelType w:val="multilevel"/>
    <w:tmpl w:val="78C8085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ascii="Arial" w:hAnsi="Arial" w:cs="Arial" w:hint="default"/>
        <w:sz w:val="22"/>
        <w:szCs w:val="22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9A644E6"/>
    <w:multiLevelType w:val="multilevel"/>
    <w:tmpl w:val="C812F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8F460E"/>
    <w:multiLevelType w:val="multilevel"/>
    <w:tmpl w:val="0BB45D2C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840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5">
    <w:nsid w:val="0B1A0A10"/>
    <w:multiLevelType w:val="multilevel"/>
    <w:tmpl w:val="E1AE9082"/>
    <w:lvl w:ilvl="0">
      <w:start w:val="4"/>
      <w:numFmt w:val="decimal"/>
      <w:lvlText w:val="9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5E5565"/>
    <w:multiLevelType w:val="multilevel"/>
    <w:tmpl w:val="9B72F7DE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612D4D"/>
    <w:multiLevelType w:val="multilevel"/>
    <w:tmpl w:val="F0AEE47C"/>
    <w:lvl w:ilvl="0">
      <w:start w:val="6"/>
      <w:numFmt w:val="decimal"/>
      <w:lvlText w:val="9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C76DFD"/>
    <w:multiLevelType w:val="hybridMultilevel"/>
    <w:tmpl w:val="8A4C1876"/>
    <w:lvl w:ilvl="0" w:tplc="0624131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9">
    <w:nsid w:val="1DC544CD"/>
    <w:multiLevelType w:val="multilevel"/>
    <w:tmpl w:val="09FA2B1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0E2193"/>
    <w:multiLevelType w:val="multilevel"/>
    <w:tmpl w:val="56CE716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abstractNum w:abstractNumId="11">
    <w:nsid w:val="29735171"/>
    <w:multiLevelType w:val="multilevel"/>
    <w:tmpl w:val="99A6F1E6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FF55B2"/>
    <w:multiLevelType w:val="multilevel"/>
    <w:tmpl w:val="9306B7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2A7F7438"/>
    <w:multiLevelType w:val="multilevel"/>
    <w:tmpl w:val="C4580A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4399E"/>
    <w:multiLevelType w:val="multilevel"/>
    <w:tmpl w:val="41D024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5">
    <w:nsid w:val="3E0636D7"/>
    <w:multiLevelType w:val="multilevel"/>
    <w:tmpl w:val="063C6B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401775AD"/>
    <w:multiLevelType w:val="multilevel"/>
    <w:tmpl w:val="6DEC838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43427A3E"/>
    <w:multiLevelType w:val="multilevel"/>
    <w:tmpl w:val="D2883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8">
    <w:nsid w:val="442C1F2D"/>
    <w:multiLevelType w:val="multilevel"/>
    <w:tmpl w:val="6896DB06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44FD56E1"/>
    <w:multiLevelType w:val="multilevel"/>
    <w:tmpl w:val="C0DC5BD6"/>
    <w:lvl w:ilvl="0">
      <w:start w:val="9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0">
    <w:nsid w:val="479321A1"/>
    <w:multiLevelType w:val="multilevel"/>
    <w:tmpl w:val="52FAA524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B043B0"/>
    <w:multiLevelType w:val="multilevel"/>
    <w:tmpl w:val="0A6633E8"/>
    <w:lvl w:ilvl="0">
      <w:start w:val="4"/>
      <w:numFmt w:val="decimal"/>
      <w:lvlText w:val="6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7D0055"/>
    <w:multiLevelType w:val="multilevel"/>
    <w:tmpl w:val="FD24F1FC"/>
    <w:lvl w:ilvl="0">
      <w:start w:val="9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3">
    <w:nsid w:val="52802CDE"/>
    <w:multiLevelType w:val="multilevel"/>
    <w:tmpl w:val="CFCC6ED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896378"/>
    <w:multiLevelType w:val="multilevel"/>
    <w:tmpl w:val="C5388AC4"/>
    <w:lvl w:ilvl="0">
      <w:start w:val="6"/>
      <w:numFmt w:val="decimal"/>
      <w:lvlText w:val="6.1.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582ED8"/>
    <w:multiLevelType w:val="multilevel"/>
    <w:tmpl w:val="6896DB06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>
    <w:nsid w:val="5D9F6E86"/>
    <w:multiLevelType w:val="multilevel"/>
    <w:tmpl w:val="FD24F1FC"/>
    <w:lvl w:ilvl="0">
      <w:start w:val="9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7">
    <w:nsid w:val="5FBA306A"/>
    <w:multiLevelType w:val="multilevel"/>
    <w:tmpl w:val="F98E7770"/>
    <w:lvl w:ilvl="0">
      <w:start w:val="1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126BCA"/>
    <w:multiLevelType w:val="multilevel"/>
    <w:tmpl w:val="F1AAA6E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29">
    <w:nsid w:val="60E327B5"/>
    <w:multiLevelType w:val="multilevel"/>
    <w:tmpl w:val="E8E07DD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935DFC"/>
    <w:multiLevelType w:val="multilevel"/>
    <w:tmpl w:val="8B8E6AD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653163F3"/>
    <w:multiLevelType w:val="hybridMultilevel"/>
    <w:tmpl w:val="C4580A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727C4"/>
    <w:multiLevelType w:val="multilevel"/>
    <w:tmpl w:val="6BAC201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33">
    <w:nsid w:val="69BC286E"/>
    <w:multiLevelType w:val="multilevel"/>
    <w:tmpl w:val="6EBEE6E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4">
    <w:nsid w:val="69DC712E"/>
    <w:multiLevelType w:val="multilevel"/>
    <w:tmpl w:val="6896DB06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5">
    <w:nsid w:val="6C387408"/>
    <w:multiLevelType w:val="hybridMultilevel"/>
    <w:tmpl w:val="687003EC"/>
    <w:lvl w:ilvl="0" w:tplc="7C706E2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FBF386D"/>
    <w:multiLevelType w:val="multilevel"/>
    <w:tmpl w:val="E66A2C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7">
    <w:nsid w:val="739C754C"/>
    <w:multiLevelType w:val="multilevel"/>
    <w:tmpl w:val="751ACC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8">
    <w:nsid w:val="795C0B3E"/>
    <w:multiLevelType w:val="multilevel"/>
    <w:tmpl w:val="0DE6994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9">
    <w:nsid w:val="7E3D4F46"/>
    <w:multiLevelType w:val="multilevel"/>
    <w:tmpl w:val="E570AAA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FCC192A"/>
    <w:multiLevelType w:val="multilevel"/>
    <w:tmpl w:val="05EC9F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6"/>
  </w:num>
  <w:num w:numId="5">
    <w:abstractNumId w:val="20"/>
  </w:num>
  <w:num w:numId="6">
    <w:abstractNumId w:val="27"/>
  </w:num>
  <w:num w:numId="7">
    <w:abstractNumId w:val="37"/>
  </w:num>
  <w:num w:numId="8">
    <w:abstractNumId w:val="36"/>
  </w:num>
  <w:num w:numId="9">
    <w:abstractNumId w:val="17"/>
  </w:num>
  <w:num w:numId="10">
    <w:abstractNumId w:val="40"/>
  </w:num>
  <w:num w:numId="11">
    <w:abstractNumId w:val="0"/>
  </w:num>
  <w:num w:numId="12">
    <w:abstractNumId w:val="16"/>
  </w:num>
  <w:num w:numId="13">
    <w:abstractNumId w:val="9"/>
  </w:num>
  <w:num w:numId="14">
    <w:abstractNumId w:val="21"/>
  </w:num>
  <w:num w:numId="15">
    <w:abstractNumId w:val="8"/>
  </w:num>
  <w:num w:numId="16">
    <w:abstractNumId w:val="29"/>
  </w:num>
  <w:num w:numId="17">
    <w:abstractNumId w:val="33"/>
  </w:num>
  <w:num w:numId="18">
    <w:abstractNumId w:val="32"/>
  </w:num>
  <w:num w:numId="19">
    <w:abstractNumId w:val="1"/>
  </w:num>
  <w:num w:numId="20">
    <w:abstractNumId w:val="24"/>
  </w:num>
  <w:num w:numId="21">
    <w:abstractNumId w:val="14"/>
  </w:num>
  <w:num w:numId="22">
    <w:abstractNumId w:val="4"/>
  </w:num>
  <w:num w:numId="23">
    <w:abstractNumId w:val="18"/>
  </w:num>
  <w:num w:numId="24">
    <w:abstractNumId w:val="15"/>
  </w:num>
  <w:num w:numId="25">
    <w:abstractNumId w:val="12"/>
  </w:num>
  <w:num w:numId="26">
    <w:abstractNumId w:val="5"/>
  </w:num>
  <w:num w:numId="27">
    <w:abstractNumId w:val="30"/>
  </w:num>
  <w:num w:numId="28">
    <w:abstractNumId w:val="10"/>
  </w:num>
  <w:num w:numId="29">
    <w:abstractNumId w:val="2"/>
  </w:num>
  <w:num w:numId="30">
    <w:abstractNumId w:val="39"/>
  </w:num>
  <w:num w:numId="31">
    <w:abstractNumId w:val="28"/>
  </w:num>
  <w:num w:numId="32">
    <w:abstractNumId w:val="7"/>
  </w:num>
  <w:num w:numId="33">
    <w:abstractNumId w:val="38"/>
  </w:num>
  <w:num w:numId="34">
    <w:abstractNumId w:val="26"/>
  </w:num>
  <w:num w:numId="35">
    <w:abstractNumId w:val="19"/>
  </w:num>
  <w:num w:numId="36">
    <w:abstractNumId w:val="25"/>
  </w:num>
  <w:num w:numId="37">
    <w:abstractNumId w:val="34"/>
  </w:num>
  <w:num w:numId="38">
    <w:abstractNumId w:val="22"/>
  </w:num>
  <w:num w:numId="39">
    <w:abstractNumId w:val="35"/>
  </w:num>
  <w:num w:numId="40">
    <w:abstractNumId w:val="31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4AB3"/>
    <w:rsid w:val="000A4AB3"/>
    <w:rsid w:val="000A63BF"/>
    <w:rsid w:val="000F2D71"/>
    <w:rsid w:val="00164067"/>
    <w:rsid w:val="001B2F46"/>
    <w:rsid w:val="001F02DE"/>
    <w:rsid w:val="00221AFB"/>
    <w:rsid w:val="0022720D"/>
    <w:rsid w:val="002A5440"/>
    <w:rsid w:val="002A76FD"/>
    <w:rsid w:val="003367B2"/>
    <w:rsid w:val="00390797"/>
    <w:rsid w:val="004350AD"/>
    <w:rsid w:val="00461D96"/>
    <w:rsid w:val="004A3432"/>
    <w:rsid w:val="004C2BD8"/>
    <w:rsid w:val="004D7C37"/>
    <w:rsid w:val="0051029C"/>
    <w:rsid w:val="00535362"/>
    <w:rsid w:val="005700F0"/>
    <w:rsid w:val="005D2C7F"/>
    <w:rsid w:val="00606298"/>
    <w:rsid w:val="00734957"/>
    <w:rsid w:val="00791899"/>
    <w:rsid w:val="007C56EC"/>
    <w:rsid w:val="007D71C3"/>
    <w:rsid w:val="00810ABC"/>
    <w:rsid w:val="0081191A"/>
    <w:rsid w:val="008371B9"/>
    <w:rsid w:val="008F07C5"/>
    <w:rsid w:val="00970EFA"/>
    <w:rsid w:val="00983FD2"/>
    <w:rsid w:val="009A2ECD"/>
    <w:rsid w:val="009E5BA7"/>
    <w:rsid w:val="00A25C9D"/>
    <w:rsid w:val="00A37A36"/>
    <w:rsid w:val="00A55D9B"/>
    <w:rsid w:val="00A92C02"/>
    <w:rsid w:val="00A96654"/>
    <w:rsid w:val="00B63E74"/>
    <w:rsid w:val="00B70758"/>
    <w:rsid w:val="00BA51D8"/>
    <w:rsid w:val="00C4724E"/>
    <w:rsid w:val="00CA093A"/>
    <w:rsid w:val="00CB1402"/>
    <w:rsid w:val="00CF530C"/>
    <w:rsid w:val="00D22493"/>
    <w:rsid w:val="00D44F2D"/>
    <w:rsid w:val="00D50370"/>
    <w:rsid w:val="00DE343C"/>
    <w:rsid w:val="00DE4BED"/>
    <w:rsid w:val="00DF3E30"/>
    <w:rsid w:val="00E00181"/>
    <w:rsid w:val="00E32052"/>
    <w:rsid w:val="00EA5107"/>
    <w:rsid w:val="00EA737D"/>
    <w:rsid w:val="00EC270D"/>
    <w:rsid w:val="00F91A57"/>
    <w:rsid w:val="00FE44C0"/>
    <w:rsid w:val="00FE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0A4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0A4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A4A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0A4AB3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"/>
    <w:link w:val="a5"/>
    <w:rsid w:val="000A4AB3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A4AB3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Курсив"/>
    <w:basedOn w:val="a0"/>
    <w:rsid w:val="000A4A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a0"/>
    <w:rsid w:val="000A4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A4A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A4AB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115pt0pt">
    <w:name w:val="Основной текст (2) + 11;5 pt;Интервал 0 pt"/>
    <w:basedOn w:val="a0"/>
    <w:rsid w:val="000A4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5D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2C7F"/>
  </w:style>
  <w:style w:type="paragraph" w:styleId="a8">
    <w:name w:val="footer"/>
    <w:basedOn w:val="a"/>
    <w:link w:val="a9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C7F"/>
  </w:style>
  <w:style w:type="paragraph" w:styleId="aa">
    <w:name w:val="Normal (Web)"/>
    <w:basedOn w:val="a"/>
    <w:rsid w:val="00DF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C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A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5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03F6-097E-43C0-A0D1-FBF07A9E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2016-10-26T12:37:00Z</cp:lastPrinted>
  <dcterms:created xsi:type="dcterms:W3CDTF">2016-10-26T14:40:00Z</dcterms:created>
  <dcterms:modified xsi:type="dcterms:W3CDTF">2016-10-31T14:44:00Z</dcterms:modified>
</cp:coreProperties>
</file>